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ECC9AF" w14:textId="5919B5F6" w:rsidR="00AB1210" w:rsidRPr="00D23CB4" w:rsidRDefault="00AB1210" w:rsidP="00AB1210">
      <w:pPr>
        <w:spacing w:after="0" w:line="240" w:lineRule="auto"/>
        <w:jc w:val="center"/>
        <w:rPr>
          <w:rFonts w:asciiTheme="majorHAnsi" w:hAnsiTheme="majorHAnsi" w:cstheme="majorHAnsi"/>
          <w:b/>
          <w:sz w:val="26"/>
          <w:szCs w:val="26"/>
        </w:rPr>
      </w:pPr>
      <w:r w:rsidRPr="00D23CB4">
        <w:rPr>
          <w:rFonts w:asciiTheme="majorHAnsi" w:hAnsiTheme="majorHAnsi" w:cstheme="majorHAnsi"/>
          <w:b/>
          <w:sz w:val="26"/>
          <w:szCs w:val="26"/>
        </w:rPr>
        <w:t>ỦY BAN NHÂN DÂN THÀNH PHỐ HỒ CHÍ MINH</w:t>
      </w:r>
    </w:p>
    <w:p w14:paraId="0C0240F4" w14:textId="77777777" w:rsidR="00AB1210" w:rsidRPr="00D23CB4" w:rsidRDefault="00AB1210" w:rsidP="00AB1210">
      <w:pPr>
        <w:spacing w:after="0"/>
        <w:jc w:val="center"/>
        <w:rPr>
          <w:rFonts w:asciiTheme="majorHAnsi" w:hAnsiTheme="majorHAnsi" w:cstheme="majorHAnsi"/>
          <w:b/>
          <w:sz w:val="26"/>
          <w:szCs w:val="26"/>
        </w:rPr>
      </w:pPr>
      <w:r w:rsidRPr="00D23CB4">
        <w:rPr>
          <w:rFonts w:asciiTheme="majorHAnsi" w:hAnsiTheme="majorHAnsi" w:cstheme="majorHAnsi"/>
          <w:b/>
          <w:sz w:val="26"/>
          <w:szCs w:val="26"/>
        </w:rPr>
        <w:t>TRƯỜNG CAO ĐẲNG LÝ TỰ TRỌNG THÀNH PHỐ HỒ CHÍ MINH</w:t>
      </w:r>
    </w:p>
    <w:p w14:paraId="4D828637" w14:textId="77777777" w:rsidR="00AB1210" w:rsidRDefault="00AB1210" w:rsidP="00AB1210">
      <w:pPr>
        <w:spacing w:after="0"/>
        <w:jc w:val="center"/>
        <w:rPr>
          <w:rFonts w:asciiTheme="majorHAnsi" w:hAnsiTheme="majorHAnsi" w:cstheme="majorHAnsi"/>
          <w:b/>
          <w:color w:val="FF0000"/>
          <w:sz w:val="28"/>
          <w:szCs w:val="28"/>
        </w:rPr>
      </w:pPr>
      <w:r w:rsidRPr="00164E98">
        <w:rPr>
          <w:rFonts w:asciiTheme="majorHAnsi" w:hAnsiTheme="majorHAnsi" w:cstheme="majorHAnsi"/>
          <w:b/>
          <w:sz w:val="28"/>
          <w:szCs w:val="28"/>
        </w:rPr>
        <w:t>KHOA</w:t>
      </w:r>
      <w:r w:rsidRPr="00164E98">
        <w:rPr>
          <w:rFonts w:asciiTheme="majorHAnsi" w:hAnsiTheme="majorHAnsi" w:cstheme="majorHAnsi"/>
          <w:b/>
          <w:color w:val="FF0000"/>
          <w:sz w:val="28"/>
          <w:szCs w:val="28"/>
        </w:rPr>
        <w:t xml:space="preserve"> MAY- THỜI TRANG</w:t>
      </w:r>
    </w:p>
    <w:p w14:paraId="2363C0F4" w14:textId="77777777" w:rsidR="00AB1210" w:rsidRPr="00164E98" w:rsidRDefault="00AB1210" w:rsidP="00AB1210">
      <w:pPr>
        <w:spacing w:after="0"/>
        <w:jc w:val="center"/>
        <w:rPr>
          <w:rFonts w:asciiTheme="majorHAnsi" w:hAnsiTheme="majorHAnsi" w:cstheme="majorHAnsi"/>
          <w:b/>
          <w:sz w:val="28"/>
          <w:szCs w:val="28"/>
        </w:rPr>
      </w:pPr>
    </w:p>
    <w:p w14:paraId="44EE035E" w14:textId="77777777" w:rsidR="00AB1210" w:rsidRDefault="00AB1210" w:rsidP="00AB1210">
      <w:pPr>
        <w:jc w:val="center"/>
      </w:pPr>
      <w:r>
        <w:rPr>
          <w:noProof/>
          <w:lang w:val="en-US" w:eastAsia="en-US"/>
        </w:rPr>
        <w:drawing>
          <wp:inline distT="0" distB="0" distL="0" distR="0" wp14:anchorId="286FE089" wp14:editId="6705ADE6">
            <wp:extent cx="1615440" cy="1139952"/>
            <wp:effectExtent l="0" t="0" r="3810" b="3175"/>
            <wp:docPr id="8"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14:paraId="7A0405DC" w14:textId="77777777" w:rsidR="00AB1210" w:rsidRPr="00D23CB4" w:rsidRDefault="00AB1210" w:rsidP="00AB1210">
      <w:pPr>
        <w:rPr>
          <w:rFonts w:asciiTheme="majorHAnsi" w:hAnsiTheme="majorHAnsi" w:cstheme="majorHAnsi"/>
          <w:b/>
          <w:bCs/>
          <w:sz w:val="28"/>
          <w:szCs w:val="28"/>
        </w:rPr>
      </w:pPr>
    </w:p>
    <w:p w14:paraId="0761CB87" w14:textId="2122C6F1" w:rsidR="00AB1210" w:rsidRPr="00D23CB4" w:rsidRDefault="00AB1210" w:rsidP="002030E3">
      <w:pPr>
        <w:rPr>
          <w:rFonts w:asciiTheme="majorHAnsi" w:hAnsiTheme="majorHAnsi" w:cstheme="majorHAnsi"/>
          <w:b/>
          <w:sz w:val="28"/>
          <w:szCs w:val="28"/>
        </w:rPr>
      </w:pPr>
      <w:r w:rsidRPr="00D23CB4">
        <w:rPr>
          <w:rFonts w:asciiTheme="majorHAnsi" w:hAnsiTheme="majorHAnsi" w:cstheme="majorHAnsi"/>
          <w:b/>
          <w:bCs/>
          <w:sz w:val="28"/>
          <w:szCs w:val="28"/>
        </w:rPr>
        <w:t>SVTH: 1</w:t>
      </w:r>
      <w:r w:rsidRPr="00D23CB4">
        <w:rPr>
          <w:rFonts w:asciiTheme="majorHAnsi" w:hAnsiTheme="majorHAnsi" w:cstheme="majorHAnsi"/>
          <w:b/>
          <w:sz w:val="28"/>
          <w:szCs w:val="28"/>
        </w:rPr>
        <w:t>. HỒNG TÚ PHƯỢNG</w:t>
      </w:r>
      <w:r w:rsidR="002030E3" w:rsidRPr="00D23CB4">
        <w:rPr>
          <w:rFonts w:asciiTheme="majorHAnsi" w:hAnsiTheme="majorHAnsi" w:cstheme="majorHAnsi"/>
          <w:b/>
          <w:sz w:val="28"/>
          <w:szCs w:val="28"/>
        </w:rPr>
        <w:t xml:space="preserve">                        </w:t>
      </w:r>
      <w:r w:rsidR="002030E3" w:rsidRPr="00D23CB4">
        <w:rPr>
          <w:rFonts w:asciiTheme="majorHAnsi" w:hAnsiTheme="majorHAnsi" w:cstheme="majorHAnsi"/>
          <w:b/>
          <w:bCs/>
          <w:sz w:val="28"/>
          <w:szCs w:val="28"/>
        </w:rPr>
        <w:t xml:space="preserve">MSSV: </w:t>
      </w:r>
      <w:r w:rsidR="002030E3" w:rsidRPr="00D23CB4">
        <w:rPr>
          <w:rFonts w:asciiTheme="majorHAnsi" w:hAnsiTheme="majorHAnsi" w:cstheme="majorHAnsi"/>
          <w:b/>
          <w:sz w:val="28"/>
          <w:szCs w:val="28"/>
        </w:rPr>
        <w:t>20000952</w:t>
      </w:r>
    </w:p>
    <w:p w14:paraId="4DC99E3C" w14:textId="0A4DF86A" w:rsidR="00AB1210" w:rsidRPr="00D23CB4" w:rsidRDefault="00AB1210" w:rsidP="00AB1210">
      <w:pPr>
        <w:ind w:left="720"/>
        <w:rPr>
          <w:rFonts w:asciiTheme="majorHAnsi" w:hAnsiTheme="majorHAnsi" w:cstheme="majorHAnsi"/>
          <w:b/>
          <w:bCs/>
          <w:sz w:val="28"/>
          <w:szCs w:val="28"/>
        </w:rPr>
      </w:pPr>
      <w:r w:rsidRPr="00D23CB4">
        <w:rPr>
          <w:rFonts w:asciiTheme="majorHAnsi" w:hAnsiTheme="majorHAnsi" w:cstheme="majorHAnsi"/>
          <w:b/>
          <w:bCs/>
          <w:sz w:val="28"/>
          <w:szCs w:val="28"/>
        </w:rPr>
        <w:t xml:space="preserve">   2. </w:t>
      </w:r>
      <w:r w:rsidRPr="00D23CB4">
        <w:rPr>
          <w:rFonts w:asciiTheme="majorHAnsi" w:hAnsiTheme="majorHAnsi" w:cstheme="majorHAnsi"/>
          <w:b/>
          <w:sz w:val="28"/>
          <w:szCs w:val="28"/>
        </w:rPr>
        <w:t>LÂM THỊ BÉ MI</w:t>
      </w:r>
      <w:r w:rsidR="002030E3" w:rsidRPr="00D23CB4">
        <w:rPr>
          <w:rFonts w:asciiTheme="majorHAnsi" w:hAnsiTheme="majorHAnsi" w:cstheme="majorHAnsi"/>
          <w:b/>
          <w:sz w:val="28"/>
          <w:szCs w:val="28"/>
        </w:rPr>
        <w:t xml:space="preserve">                               </w:t>
      </w:r>
      <w:r w:rsidR="002030E3" w:rsidRPr="00D23CB4">
        <w:rPr>
          <w:rFonts w:asciiTheme="majorHAnsi" w:hAnsiTheme="majorHAnsi" w:cstheme="majorHAnsi"/>
          <w:b/>
          <w:bCs/>
          <w:sz w:val="28"/>
          <w:szCs w:val="28"/>
        </w:rPr>
        <w:t>MSSV:</w:t>
      </w:r>
      <w:r w:rsidR="002030E3" w:rsidRPr="00D23CB4">
        <w:rPr>
          <w:rFonts w:asciiTheme="majorHAnsi" w:hAnsiTheme="majorHAnsi" w:cstheme="majorHAnsi"/>
          <w:b/>
          <w:sz w:val="28"/>
          <w:szCs w:val="28"/>
        </w:rPr>
        <w:t xml:space="preserve"> 20000704 </w:t>
      </w:r>
    </w:p>
    <w:p w14:paraId="4AC8335F" w14:textId="32523974" w:rsidR="00AB1210" w:rsidRPr="00D23CB4" w:rsidRDefault="00AB1210" w:rsidP="00AB1210">
      <w:pPr>
        <w:ind w:left="720"/>
        <w:rPr>
          <w:rFonts w:asciiTheme="majorHAnsi" w:hAnsiTheme="majorHAnsi" w:cstheme="majorHAnsi"/>
          <w:b/>
          <w:sz w:val="28"/>
          <w:szCs w:val="28"/>
        </w:rPr>
      </w:pPr>
      <w:r w:rsidRPr="00D23CB4">
        <w:rPr>
          <w:rFonts w:asciiTheme="majorHAnsi" w:hAnsiTheme="majorHAnsi" w:cstheme="majorHAnsi"/>
          <w:b/>
          <w:bCs/>
          <w:sz w:val="28"/>
          <w:szCs w:val="28"/>
        </w:rPr>
        <w:t xml:space="preserve">   3. </w:t>
      </w:r>
      <w:r w:rsidRPr="00D23CB4">
        <w:rPr>
          <w:rFonts w:asciiTheme="majorHAnsi" w:hAnsiTheme="majorHAnsi" w:cstheme="majorHAnsi"/>
          <w:b/>
          <w:sz w:val="28"/>
          <w:szCs w:val="28"/>
        </w:rPr>
        <w:t>TRƯƠNG NGỌC THẢO MY</w:t>
      </w:r>
      <w:r w:rsidRPr="00D23CB4">
        <w:rPr>
          <w:rFonts w:asciiTheme="majorHAnsi" w:hAnsiTheme="majorHAnsi" w:cstheme="majorHAnsi"/>
          <w:b/>
          <w:bCs/>
          <w:sz w:val="28"/>
          <w:szCs w:val="28"/>
        </w:rPr>
        <w:t xml:space="preserve"> </w:t>
      </w:r>
      <w:r w:rsidR="002030E3" w:rsidRPr="00D23CB4">
        <w:rPr>
          <w:rFonts w:asciiTheme="majorHAnsi" w:hAnsiTheme="majorHAnsi" w:cstheme="majorHAnsi"/>
          <w:b/>
          <w:bCs/>
          <w:sz w:val="28"/>
          <w:szCs w:val="28"/>
        </w:rPr>
        <w:t xml:space="preserve">          MSSV: </w:t>
      </w:r>
      <w:r w:rsidR="002030E3" w:rsidRPr="00D23CB4">
        <w:rPr>
          <w:rFonts w:asciiTheme="majorHAnsi" w:hAnsiTheme="majorHAnsi" w:cstheme="majorHAnsi"/>
          <w:b/>
          <w:sz w:val="28"/>
          <w:szCs w:val="28"/>
        </w:rPr>
        <w:t>20001752</w:t>
      </w:r>
    </w:p>
    <w:p w14:paraId="7D67999A" w14:textId="77777777" w:rsidR="00AB1210" w:rsidRDefault="00AB1210" w:rsidP="00AB1210">
      <w:pPr>
        <w:rPr>
          <w:sz w:val="28"/>
          <w:szCs w:val="28"/>
        </w:rPr>
      </w:pPr>
    </w:p>
    <w:p w14:paraId="0A7C9DD6" w14:textId="2259BA33" w:rsidR="00AB1210" w:rsidRPr="003B6918" w:rsidRDefault="00B01BC0" w:rsidP="00AB1210">
      <w:pPr>
        <w:jc w:val="center"/>
        <w:rPr>
          <w:rFonts w:asciiTheme="majorHAnsi" w:hAnsiTheme="majorHAnsi" w:cstheme="majorHAnsi"/>
          <w:b/>
          <w:bCs/>
          <w:color w:val="FF0000"/>
          <w:sz w:val="44"/>
          <w:szCs w:val="44"/>
        </w:rPr>
      </w:pPr>
      <w:r>
        <w:rPr>
          <w:rFonts w:asciiTheme="majorHAnsi" w:hAnsiTheme="majorHAnsi" w:cstheme="majorHAnsi"/>
          <w:b/>
          <w:bCs/>
          <w:color w:val="FF0000"/>
          <w:sz w:val="44"/>
          <w:szCs w:val="44"/>
          <w:lang w:val="en-US"/>
        </w:rPr>
        <w:t xml:space="preserve">DINH DƯỠNG CỦA MÓN </w:t>
      </w:r>
      <w:r w:rsidR="00AB1210" w:rsidRPr="003B6918">
        <w:rPr>
          <w:rFonts w:asciiTheme="majorHAnsi" w:hAnsiTheme="majorHAnsi" w:cstheme="majorHAnsi"/>
          <w:b/>
          <w:bCs/>
          <w:color w:val="FF0000"/>
          <w:sz w:val="44"/>
          <w:szCs w:val="44"/>
        </w:rPr>
        <w:t xml:space="preserve">CANH CUA ĐỒNG </w:t>
      </w:r>
    </w:p>
    <w:p w14:paraId="69BFDC01" w14:textId="77777777" w:rsidR="00AB1210" w:rsidRDefault="00AB1210" w:rsidP="00AB1210">
      <w:pPr>
        <w:rPr>
          <w:sz w:val="28"/>
          <w:szCs w:val="28"/>
        </w:rPr>
      </w:pPr>
    </w:p>
    <w:p w14:paraId="0067F439" w14:textId="77777777" w:rsidR="00AB1210" w:rsidRDefault="00AB1210" w:rsidP="00AB1210">
      <w:pPr>
        <w:rPr>
          <w:sz w:val="20"/>
          <w:szCs w:val="20"/>
        </w:rPr>
      </w:pPr>
    </w:p>
    <w:p w14:paraId="2F10EABA" w14:textId="77777777" w:rsidR="00AB1210" w:rsidRDefault="00AB1210" w:rsidP="00AB1210">
      <w:pPr>
        <w:rPr>
          <w:rFonts w:asciiTheme="majorHAnsi" w:hAnsiTheme="majorHAnsi" w:cstheme="majorHAnsi"/>
          <w:b/>
          <w:bCs/>
          <w:color w:val="FF0000"/>
          <w:sz w:val="28"/>
          <w:szCs w:val="28"/>
        </w:rPr>
      </w:pPr>
      <w:r w:rsidRPr="003B6918">
        <w:rPr>
          <w:rFonts w:asciiTheme="majorHAnsi" w:hAnsiTheme="majorHAnsi" w:cstheme="majorHAnsi"/>
          <w:b/>
          <w:bCs/>
          <w:sz w:val="28"/>
          <w:szCs w:val="28"/>
        </w:rPr>
        <w:t xml:space="preserve">Ngành học: </w:t>
      </w:r>
      <w:r w:rsidRPr="003B6918">
        <w:rPr>
          <w:rFonts w:asciiTheme="majorHAnsi" w:hAnsiTheme="majorHAnsi" w:cstheme="majorHAnsi"/>
          <w:b/>
          <w:bCs/>
          <w:color w:val="FF0000"/>
          <w:sz w:val="28"/>
          <w:szCs w:val="28"/>
        </w:rPr>
        <w:t>Kỹ thuật làm bánh</w:t>
      </w:r>
    </w:p>
    <w:p w14:paraId="3709A801" w14:textId="77777777" w:rsidR="00AB1210" w:rsidRDefault="00AB1210" w:rsidP="00AB1210">
      <w:pPr>
        <w:rPr>
          <w:rFonts w:asciiTheme="majorHAnsi" w:hAnsiTheme="majorHAnsi" w:cstheme="majorHAnsi"/>
          <w:b/>
          <w:bCs/>
          <w:color w:val="FF0000"/>
          <w:sz w:val="28"/>
          <w:szCs w:val="28"/>
        </w:rPr>
      </w:pPr>
      <w:r>
        <w:rPr>
          <w:rFonts w:asciiTheme="majorHAnsi" w:hAnsiTheme="majorHAnsi" w:cstheme="majorHAnsi"/>
          <w:b/>
          <w:bCs/>
          <w:sz w:val="28"/>
          <w:szCs w:val="28"/>
        </w:rPr>
        <w:t xml:space="preserve">Lớp: </w:t>
      </w:r>
      <w:r>
        <w:rPr>
          <w:rFonts w:asciiTheme="majorHAnsi" w:hAnsiTheme="majorHAnsi" w:cstheme="majorHAnsi"/>
          <w:b/>
          <w:bCs/>
          <w:color w:val="FF0000"/>
          <w:sz w:val="28"/>
          <w:szCs w:val="28"/>
        </w:rPr>
        <w:t>20T4 – KLB1</w:t>
      </w:r>
    </w:p>
    <w:p w14:paraId="087F0CB4" w14:textId="77777777" w:rsidR="00AB1210" w:rsidRDefault="00AB1210" w:rsidP="00AB1210">
      <w:pPr>
        <w:rPr>
          <w:rFonts w:asciiTheme="majorHAnsi" w:hAnsiTheme="majorHAnsi" w:cstheme="majorHAnsi"/>
          <w:b/>
          <w:bCs/>
          <w:color w:val="FF0000"/>
          <w:sz w:val="28"/>
          <w:szCs w:val="28"/>
        </w:rPr>
      </w:pPr>
    </w:p>
    <w:p w14:paraId="0D16FCCE" w14:textId="77777777" w:rsidR="00AB1210" w:rsidRDefault="00AB1210" w:rsidP="00AB1210">
      <w:pPr>
        <w:rPr>
          <w:rFonts w:asciiTheme="majorHAnsi" w:hAnsiTheme="majorHAnsi" w:cstheme="majorHAnsi"/>
          <w:b/>
          <w:bCs/>
          <w:color w:val="FF0000"/>
          <w:sz w:val="28"/>
          <w:szCs w:val="28"/>
        </w:rPr>
      </w:pPr>
    </w:p>
    <w:p w14:paraId="45ED3324" w14:textId="77777777" w:rsidR="00AB1210" w:rsidRDefault="00AB1210" w:rsidP="00AB1210">
      <w:pPr>
        <w:jc w:val="center"/>
        <w:rPr>
          <w:rFonts w:asciiTheme="majorHAnsi" w:hAnsiTheme="majorHAnsi" w:cstheme="majorHAnsi"/>
          <w:b/>
          <w:bCs/>
          <w:color w:val="FF0000"/>
          <w:sz w:val="28"/>
          <w:szCs w:val="28"/>
        </w:rPr>
      </w:pPr>
      <w:r>
        <w:rPr>
          <w:rFonts w:asciiTheme="majorHAnsi" w:hAnsiTheme="majorHAnsi" w:cstheme="majorHAnsi"/>
          <w:b/>
          <w:bCs/>
          <w:sz w:val="28"/>
          <w:szCs w:val="28"/>
        </w:rPr>
        <w:t xml:space="preserve">TIỂU LUẬN MÔN: </w:t>
      </w:r>
      <w:r>
        <w:rPr>
          <w:rFonts w:asciiTheme="majorHAnsi" w:hAnsiTheme="majorHAnsi" w:cstheme="majorHAnsi"/>
          <w:b/>
          <w:bCs/>
          <w:color w:val="FF0000"/>
          <w:sz w:val="28"/>
          <w:szCs w:val="28"/>
        </w:rPr>
        <w:t xml:space="preserve">THƯƠNG PHẨM </w:t>
      </w:r>
      <w:r w:rsidRPr="003B6918">
        <w:rPr>
          <w:rFonts w:asciiTheme="majorHAnsi" w:hAnsiTheme="majorHAnsi" w:cstheme="majorHAnsi"/>
          <w:b/>
          <w:bCs/>
          <w:color w:val="FF0000"/>
          <w:sz w:val="28"/>
          <w:szCs w:val="28"/>
        </w:rPr>
        <w:t>&amp; AN TOÀN THỰC PHẨM</w:t>
      </w:r>
    </w:p>
    <w:p w14:paraId="444C6B88" w14:textId="0F11BDF3" w:rsidR="00AB1210" w:rsidRPr="00D0652E" w:rsidRDefault="00AB1210" w:rsidP="00AB1210">
      <w:pPr>
        <w:jc w:val="center"/>
        <w:rPr>
          <w:rFonts w:asciiTheme="majorHAnsi" w:hAnsiTheme="majorHAnsi" w:cstheme="majorHAnsi"/>
          <w:b/>
          <w:bCs/>
          <w:color w:val="FF0000"/>
          <w:sz w:val="28"/>
          <w:szCs w:val="28"/>
        </w:rPr>
      </w:pPr>
      <w:r w:rsidRPr="00D0652E">
        <w:rPr>
          <w:rFonts w:asciiTheme="majorHAnsi" w:hAnsiTheme="majorHAnsi" w:cstheme="majorHAnsi"/>
          <w:b/>
          <w:bCs/>
          <w:sz w:val="28"/>
          <w:szCs w:val="28"/>
        </w:rPr>
        <w:t xml:space="preserve">GVGD: </w:t>
      </w:r>
      <w:proofErr w:type="spellStart"/>
      <w:r w:rsidR="00B01BC0">
        <w:rPr>
          <w:rFonts w:asciiTheme="majorHAnsi" w:hAnsiTheme="majorHAnsi" w:cstheme="majorHAnsi"/>
          <w:b/>
          <w:bCs/>
          <w:sz w:val="28"/>
          <w:szCs w:val="28"/>
          <w:lang w:val="en-US"/>
        </w:rPr>
        <w:t>Ths</w:t>
      </w:r>
      <w:proofErr w:type="spellEnd"/>
      <w:r w:rsidR="00B01BC0">
        <w:rPr>
          <w:rFonts w:asciiTheme="majorHAnsi" w:hAnsiTheme="majorHAnsi" w:cstheme="majorHAnsi"/>
          <w:b/>
          <w:bCs/>
          <w:sz w:val="28"/>
          <w:szCs w:val="28"/>
          <w:lang w:val="en-US"/>
        </w:rPr>
        <w:t xml:space="preserve">. </w:t>
      </w:r>
      <w:r w:rsidRPr="00D0652E">
        <w:rPr>
          <w:rFonts w:asciiTheme="majorHAnsi" w:hAnsiTheme="majorHAnsi" w:cstheme="majorHAnsi"/>
          <w:b/>
          <w:bCs/>
          <w:color w:val="FF0000"/>
          <w:sz w:val="28"/>
          <w:szCs w:val="28"/>
        </w:rPr>
        <w:t>PHẠM THỊ THANH THÚY</w:t>
      </w:r>
    </w:p>
    <w:p w14:paraId="42C61E97" w14:textId="77777777" w:rsidR="00AB1210" w:rsidRPr="00D0652E" w:rsidRDefault="00AB1210" w:rsidP="00AB1210">
      <w:pPr>
        <w:jc w:val="center"/>
        <w:rPr>
          <w:rFonts w:asciiTheme="majorHAnsi" w:hAnsiTheme="majorHAnsi" w:cstheme="majorHAnsi"/>
          <w:b/>
          <w:bCs/>
          <w:color w:val="FF0000"/>
          <w:sz w:val="28"/>
          <w:szCs w:val="28"/>
        </w:rPr>
      </w:pPr>
    </w:p>
    <w:p w14:paraId="45906D0F" w14:textId="15D402EE" w:rsidR="00AB1210" w:rsidRDefault="00AB1210" w:rsidP="00AB1210">
      <w:pPr>
        <w:jc w:val="center"/>
        <w:rPr>
          <w:rFonts w:asciiTheme="majorHAnsi" w:hAnsiTheme="majorHAnsi" w:cstheme="majorHAnsi"/>
          <w:b/>
          <w:bCs/>
          <w:color w:val="FF0000"/>
          <w:sz w:val="28"/>
          <w:szCs w:val="28"/>
        </w:rPr>
      </w:pPr>
    </w:p>
    <w:p w14:paraId="018122E1" w14:textId="77777777" w:rsidR="00D23CB4" w:rsidRPr="00D0652E" w:rsidRDefault="00D23CB4" w:rsidP="00AB1210">
      <w:pPr>
        <w:jc w:val="center"/>
        <w:rPr>
          <w:rFonts w:asciiTheme="majorHAnsi" w:hAnsiTheme="majorHAnsi" w:cstheme="majorHAnsi"/>
          <w:b/>
          <w:bCs/>
          <w:color w:val="FF0000"/>
          <w:sz w:val="28"/>
          <w:szCs w:val="28"/>
        </w:rPr>
      </w:pPr>
    </w:p>
    <w:p w14:paraId="50B4A8FF" w14:textId="77777777" w:rsidR="00AB1210" w:rsidRPr="00D0652E" w:rsidRDefault="00AB1210" w:rsidP="00AB1210">
      <w:pPr>
        <w:jc w:val="center"/>
        <w:rPr>
          <w:rFonts w:asciiTheme="majorHAnsi" w:hAnsiTheme="majorHAnsi" w:cstheme="majorHAnsi"/>
          <w:b/>
          <w:bCs/>
          <w:color w:val="FF0000"/>
          <w:sz w:val="28"/>
          <w:szCs w:val="28"/>
        </w:rPr>
      </w:pPr>
    </w:p>
    <w:p w14:paraId="09841D3B" w14:textId="3DC42297" w:rsidR="007425C0" w:rsidRPr="00FD5F75" w:rsidRDefault="00AB1210" w:rsidP="00AB1210">
      <w:pPr>
        <w:jc w:val="center"/>
        <w:rPr>
          <w:sz w:val="24"/>
          <w:szCs w:val="24"/>
        </w:rPr>
      </w:pPr>
      <w:r w:rsidRPr="003B6918">
        <w:rPr>
          <w:b/>
          <w:sz w:val="24"/>
          <w:szCs w:val="24"/>
        </w:rPr>
        <w:t>Thành phố Hồ Chí Minh – 2021</w:t>
      </w:r>
      <w:r w:rsidR="007425C0" w:rsidRPr="00FD5F75">
        <w:rPr>
          <w:sz w:val="24"/>
          <w:szCs w:val="24"/>
        </w:rPr>
        <w:br w:type="page"/>
      </w:r>
    </w:p>
    <w:p w14:paraId="7A06CC31" w14:textId="77777777" w:rsidR="00D23CB4" w:rsidRPr="00D23CB4" w:rsidRDefault="00D23CB4" w:rsidP="00D23CB4">
      <w:pPr>
        <w:spacing w:after="0" w:line="240" w:lineRule="auto"/>
        <w:jc w:val="center"/>
        <w:rPr>
          <w:rFonts w:asciiTheme="majorHAnsi" w:hAnsiTheme="majorHAnsi" w:cstheme="majorHAnsi"/>
          <w:b/>
          <w:sz w:val="26"/>
          <w:szCs w:val="26"/>
        </w:rPr>
      </w:pPr>
      <w:r w:rsidRPr="00D23CB4">
        <w:rPr>
          <w:rFonts w:asciiTheme="majorHAnsi" w:hAnsiTheme="majorHAnsi" w:cstheme="majorHAnsi"/>
          <w:b/>
          <w:sz w:val="26"/>
          <w:szCs w:val="26"/>
        </w:rPr>
        <w:lastRenderedPageBreak/>
        <w:t>ỦY BAN NHÂN DÂN THÀNH PHỐ HỒ CHÍ MINH</w:t>
      </w:r>
    </w:p>
    <w:p w14:paraId="71D46EC1" w14:textId="77777777" w:rsidR="00D23CB4" w:rsidRPr="00D23CB4" w:rsidRDefault="00D23CB4" w:rsidP="00D23CB4">
      <w:pPr>
        <w:spacing w:after="0"/>
        <w:jc w:val="center"/>
        <w:rPr>
          <w:rFonts w:asciiTheme="majorHAnsi" w:hAnsiTheme="majorHAnsi" w:cstheme="majorHAnsi"/>
          <w:b/>
          <w:sz w:val="26"/>
          <w:szCs w:val="26"/>
        </w:rPr>
      </w:pPr>
      <w:r w:rsidRPr="00D23CB4">
        <w:rPr>
          <w:rFonts w:asciiTheme="majorHAnsi" w:hAnsiTheme="majorHAnsi" w:cstheme="majorHAnsi"/>
          <w:b/>
          <w:sz w:val="26"/>
          <w:szCs w:val="26"/>
        </w:rPr>
        <w:t>TRƯỜNG CAO ĐẲNG LÝ TỰ TRỌNG THÀNH PHỐ HỒ CHÍ MINH</w:t>
      </w:r>
    </w:p>
    <w:p w14:paraId="7DA9E529" w14:textId="77777777" w:rsidR="00D23CB4" w:rsidRDefault="00D23CB4" w:rsidP="00D23CB4">
      <w:pPr>
        <w:spacing w:after="0"/>
        <w:jc w:val="center"/>
        <w:rPr>
          <w:rFonts w:asciiTheme="majorHAnsi" w:hAnsiTheme="majorHAnsi" w:cstheme="majorHAnsi"/>
          <w:b/>
          <w:color w:val="FF0000"/>
          <w:sz w:val="28"/>
          <w:szCs w:val="28"/>
        </w:rPr>
      </w:pPr>
      <w:r w:rsidRPr="00164E98">
        <w:rPr>
          <w:rFonts w:asciiTheme="majorHAnsi" w:hAnsiTheme="majorHAnsi" w:cstheme="majorHAnsi"/>
          <w:b/>
          <w:sz w:val="28"/>
          <w:szCs w:val="28"/>
        </w:rPr>
        <w:t>KHOA</w:t>
      </w:r>
      <w:r w:rsidRPr="00164E98">
        <w:rPr>
          <w:rFonts w:asciiTheme="majorHAnsi" w:hAnsiTheme="majorHAnsi" w:cstheme="majorHAnsi"/>
          <w:b/>
          <w:color w:val="FF0000"/>
          <w:sz w:val="28"/>
          <w:szCs w:val="28"/>
        </w:rPr>
        <w:t xml:space="preserve"> MAY- THỜI TRANG</w:t>
      </w:r>
    </w:p>
    <w:p w14:paraId="79C94A41" w14:textId="77777777" w:rsidR="00D23CB4" w:rsidRPr="00164E98" w:rsidRDefault="00D23CB4" w:rsidP="00D23CB4">
      <w:pPr>
        <w:spacing w:after="0"/>
        <w:jc w:val="center"/>
        <w:rPr>
          <w:rFonts w:asciiTheme="majorHAnsi" w:hAnsiTheme="majorHAnsi" w:cstheme="majorHAnsi"/>
          <w:b/>
          <w:sz w:val="28"/>
          <w:szCs w:val="28"/>
        </w:rPr>
      </w:pPr>
    </w:p>
    <w:p w14:paraId="3A32A343" w14:textId="77777777" w:rsidR="00D23CB4" w:rsidRDefault="00D23CB4" w:rsidP="00D23CB4">
      <w:pPr>
        <w:jc w:val="center"/>
      </w:pPr>
      <w:r>
        <w:rPr>
          <w:noProof/>
          <w:lang w:val="en-US" w:eastAsia="en-US"/>
        </w:rPr>
        <w:drawing>
          <wp:inline distT="0" distB="0" distL="0" distR="0" wp14:anchorId="21D6E9DB" wp14:editId="4CD64CBA">
            <wp:extent cx="1615440" cy="1139952"/>
            <wp:effectExtent l="0" t="0" r="3810" b="3175"/>
            <wp:docPr id="10"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14:paraId="43AE20B9" w14:textId="77777777" w:rsidR="00D23CB4" w:rsidRPr="00D23CB4" w:rsidRDefault="00D23CB4" w:rsidP="00D23CB4">
      <w:pPr>
        <w:rPr>
          <w:rFonts w:asciiTheme="majorHAnsi" w:hAnsiTheme="majorHAnsi" w:cstheme="majorHAnsi"/>
          <w:b/>
          <w:bCs/>
          <w:sz w:val="28"/>
          <w:szCs w:val="28"/>
        </w:rPr>
      </w:pPr>
    </w:p>
    <w:p w14:paraId="0A2A3BD1" w14:textId="77777777" w:rsidR="00D23CB4" w:rsidRPr="00D23CB4" w:rsidRDefault="00D23CB4" w:rsidP="00D23CB4">
      <w:pPr>
        <w:rPr>
          <w:rFonts w:asciiTheme="majorHAnsi" w:hAnsiTheme="majorHAnsi" w:cstheme="majorHAnsi"/>
          <w:b/>
          <w:sz w:val="28"/>
          <w:szCs w:val="28"/>
        </w:rPr>
      </w:pPr>
      <w:r w:rsidRPr="00D23CB4">
        <w:rPr>
          <w:rFonts w:asciiTheme="majorHAnsi" w:hAnsiTheme="majorHAnsi" w:cstheme="majorHAnsi"/>
          <w:b/>
          <w:bCs/>
          <w:sz w:val="28"/>
          <w:szCs w:val="28"/>
        </w:rPr>
        <w:t>SVTH: 1</w:t>
      </w:r>
      <w:r w:rsidRPr="00D23CB4">
        <w:rPr>
          <w:rFonts w:asciiTheme="majorHAnsi" w:hAnsiTheme="majorHAnsi" w:cstheme="majorHAnsi"/>
          <w:b/>
          <w:sz w:val="28"/>
          <w:szCs w:val="28"/>
        </w:rPr>
        <w:t xml:space="preserve">. HỒNG TÚ PHƯỢNG                        </w:t>
      </w:r>
      <w:r w:rsidRPr="00D23CB4">
        <w:rPr>
          <w:rFonts w:asciiTheme="majorHAnsi" w:hAnsiTheme="majorHAnsi" w:cstheme="majorHAnsi"/>
          <w:b/>
          <w:bCs/>
          <w:sz w:val="28"/>
          <w:szCs w:val="28"/>
        </w:rPr>
        <w:t xml:space="preserve">MSSV: </w:t>
      </w:r>
      <w:r w:rsidRPr="00D23CB4">
        <w:rPr>
          <w:rFonts w:asciiTheme="majorHAnsi" w:hAnsiTheme="majorHAnsi" w:cstheme="majorHAnsi"/>
          <w:b/>
          <w:sz w:val="28"/>
          <w:szCs w:val="28"/>
        </w:rPr>
        <w:t>20000952</w:t>
      </w:r>
    </w:p>
    <w:p w14:paraId="114575E7" w14:textId="77777777" w:rsidR="00D23CB4" w:rsidRPr="00D23CB4" w:rsidRDefault="00D23CB4" w:rsidP="00D23CB4">
      <w:pPr>
        <w:ind w:left="720"/>
        <w:rPr>
          <w:rFonts w:asciiTheme="majorHAnsi" w:hAnsiTheme="majorHAnsi" w:cstheme="majorHAnsi"/>
          <w:b/>
          <w:bCs/>
          <w:sz w:val="28"/>
          <w:szCs w:val="28"/>
        </w:rPr>
      </w:pPr>
      <w:r w:rsidRPr="00D23CB4">
        <w:rPr>
          <w:rFonts w:asciiTheme="majorHAnsi" w:hAnsiTheme="majorHAnsi" w:cstheme="majorHAnsi"/>
          <w:b/>
          <w:bCs/>
          <w:sz w:val="28"/>
          <w:szCs w:val="28"/>
        </w:rPr>
        <w:t xml:space="preserve">   2. </w:t>
      </w:r>
      <w:r w:rsidRPr="00D23CB4">
        <w:rPr>
          <w:rFonts w:asciiTheme="majorHAnsi" w:hAnsiTheme="majorHAnsi" w:cstheme="majorHAnsi"/>
          <w:b/>
          <w:sz w:val="28"/>
          <w:szCs w:val="28"/>
        </w:rPr>
        <w:t xml:space="preserve">LÂM THỊ BÉ MI                               </w:t>
      </w:r>
      <w:r w:rsidRPr="00D23CB4">
        <w:rPr>
          <w:rFonts w:asciiTheme="majorHAnsi" w:hAnsiTheme="majorHAnsi" w:cstheme="majorHAnsi"/>
          <w:b/>
          <w:bCs/>
          <w:sz w:val="28"/>
          <w:szCs w:val="28"/>
        </w:rPr>
        <w:t>MSSV:</w:t>
      </w:r>
      <w:r w:rsidRPr="00D23CB4">
        <w:rPr>
          <w:rFonts w:asciiTheme="majorHAnsi" w:hAnsiTheme="majorHAnsi" w:cstheme="majorHAnsi"/>
          <w:b/>
          <w:sz w:val="28"/>
          <w:szCs w:val="28"/>
        </w:rPr>
        <w:t xml:space="preserve"> 20000704 </w:t>
      </w:r>
    </w:p>
    <w:p w14:paraId="30C8E281" w14:textId="77777777" w:rsidR="00D23CB4" w:rsidRPr="00D23CB4" w:rsidRDefault="00D23CB4" w:rsidP="00D23CB4">
      <w:pPr>
        <w:ind w:left="720"/>
        <w:rPr>
          <w:rFonts w:asciiTheme="majorHAnsi" w:hAnsiTheme="majorHAnsi" w:cstheme="majorHAnsi"/>
          <w:b/>
          <w:sz w:val="28"/>
          <w:szCs w:val="28"/>
        </w:rPr>
      </w:pPr>
      <w:r w:rsidRPr="00D23CB4">
        <w:rPr>
          <w:rFonts w:asciiTheme="majorHAnsi" w:hAnsiTheme="majorHAnsi" w:cstheme="majorHAnsi"/>
          <w:b/>
          <w:bCs/>
          <w:sz w:val="28"/>
          <w:szCs w:val="28"/>
        </w:rPr>
        <w:t xml:space="preserve">   3. </w:t>
      </w:r>
      <w:r w:rsidRPr="00D23CB4">
        <w:rPr>
          <w:rFonts w:asciiTheme="majorHAnsi" w:hAnsiTheme="majorHAnsi" w:cstheme="majorHAnsi"/>
          <w:b/>
          <w:sz w:val="28"/>
          <w:szCs w:val="28"/>
        </w:rPr>
        <w:t>TRƯƠNG NGỌC THẢO MY</w:t>
      </w:r>
      <w:r w:rsidRPr="00D23CB4">
        <w:rPr>
          <w:rFonts w:asciiTheme="majorHAnsi" w:hAnsiTheme="majorHAnsi" w:cstheme="majorHAnsi"/>
          <w:b/>
          <w:bCs/>
          <w:sz w:val="28"/>
          <w:szCs w:val="28"/>
        </w:rPr>
        <w:t xml:space="preserve">           MSSV: </w:t>
      </w:r>
      <w:r w:rsidRPr="00D23CB4">
        <w:rPr>
          <w:rFonts w:asciiTheme="majorHAnsi" w:hAnsiTheme="majorHAnsi" w:cstheme="majorHAnsi"/>
          <w:b/>
          <w:sz w:val="28"/>
          <w:szCs w:val="28"/>
        </w:rPr>
        <w:t>20001752</w:t>
      </w:r>
    </w:p>
    <w:p w14:paraId="25A6428F" w14:textId="77777777" w:rsidR="00D23CB4" w:rsidRDefault="00D23CB4" w:rsidP="00D23CB4">
      <w:pPr>
        <w:rPr>
          <w:sz w:val="28"/>
          <w:szCs w:val="28"/>
        </w:rPr>
      </w:pPr>
    </w:p>
    <w:p w14:paraId="76543DAA" w14:textId="77777777" w:rsidR="00D23CB4" w:rsidRPr="003B6918" w:rsidRDefault="00D23CB4" w:rsidP="00D23CB4">
      <w:pPr>
        <w:jc w:val="center"/>
        <w:rPr>
          <w:rFonts w:asciiTheme="majorHAnsi" w:hAnsiTheme="majorHAnsi" w:cstheme="majorHAnsi"/>
          <w:b/>
          <w:bCs/>
          <w:color w:val="FF0000"/>
          <w:sz w:val="44"/>
          <w:szCs w:val="44"/>
        </w:rPr>
      </w:pPr>
      <w:r>
        <w:rPr>
          <w:rFonts w:asciiTheme="majorHAnsi" w:hAnsiTheme="majorHAnsi" w:cstheme="majorHAnsi"/>
          <w:b/>
          <w:bCs/>
          <w:color w:val="FF0000"/>
          <w:sz w:val="44"/>
          <w:szCs w:val="44"/>
          <w:lang w:val="en-US"/>
        </w:rPr>
        <w:t xml:space="preserve">DINH DƯỠNG CỦA MÓN </w:t>
      </w:r>
      <w:r w:rsidRPr="003B6918">
        <w:rPr>
          <w:rFonts w:asciiTheme="majorHAnsi" w:hAnsiTheme="majorHAnsi" w:cstheme="majorHAnsi"/>
          <w:b/>
          <w:bCs/>
          <w:color w:val="FF0000"/>
          <w:sz w:val="44"/>
          <w:szCs w:val="44"/>
        </w:rPr>
        <w:t xml:space="preserve">CANH CUA ĐỒNG </w:t>
      </w:r>
    </w:p>
    <w:p w14:paraId="18CE9B2C" w14:textId="77777777" w:rsidR="00D23CB4" w:rsidRDefault="00D23CB4" w:rsidP="00D23CB4">
      <w:pPr>
        <w:rPr>
          <w:sz w:val="28"/>
          <w:szCs w:val="28"/>
        </w:rPr>
      </w:pPr>
    </w:p>
    <w:p w14:paraId="49239690" w14:textId="77777777" w:rsidR="00D23CB4" w:rsidRDefault="00D23CB4" w:rsidP="00D23CB4">
      <w:pPr>
        <w:rPr>
          <w:sz w:val="20"/>
          <w:szCs w:val="20"/>
        </w:rPr>
      </w:pPr>
    </w:p>
    <w:p w14:paraId="7553F943" w14:textId="77777777" w:rsidR="00D23CB4" w:rsidRDefault="00D23CB4" w:rsidP="00D23CB4">
      <w:pPr>
        <w:rPr>
          <w:rFonts w:asciiTheme="majorHAnsi" w:hAnsiTheme="majorHAnsi" w:cstheme="majorHAnsi"/>
          <w:b/>
          <w:bCs/>
          <w:color w:val="FF0000"/>
          <w:sz w:val="28"/>
          <w:szCs w:val="28"/>
        </w:rPr>
      </w:pPr>
      <w:r w:rsidRPr="003B6918">
        <w:rPr>
          <w:rFonts w:asciiTheme="majorHAnsi" w:hAnsiTheme="majorHAnsi" w:cstheme="majorHAnsi"/>
          <w:b/>
          <w:bCs/>
          <w:sz w:val="28"/>
          <w:szCs w:val="28"/>
        </w:rPr>
        <w:t xml:space="preserve">Ngành học: </w:t>
      </w:r>
      <w:r w:rsidRPr="003B6918">
        <w:rPr>
          <w:rFonts w:asciiTheme="majorHAnsi" w:hAnsiTheme="majorHAnsi" w:cstheme="majorHAnsi"/>
          <w:b/>
          <w:bCs/>
          <w:color w:val="FF0000"/>
          <w:sz w:val="28"/>
          <w:szCs w:val="28"/>
        </w:rPr>
        <w:t>Kỹ thuật làm bánh</w:t>
      </w:r>
    </w:p>
    <w:p w14:paraId="318E6F36" w14:textId="77777777" w:rsidR="00D23CB4" w:rsidRDefault="00D23CB4" w:rsidP="00D23CB4">
      <w:pPr>
        <w:rPr>
          <w:rFonts w:asciiTheme="majorHAnsi" w:hAnsiTheme="majorHAnsi" w:cstheme="majorHAnsi"/>
          <w:b/>
          <w:bCs/>
          <w:color w:val="FF0000"/>
          <w:sz w:val="28"/>
          <w:szCs w:val="28"/>
        </w:rPr>
      </w:pPr>
      <w:r>
        <w:rPr>
          <w:rFonts w:asciiTheme="majorHAnsi" w:hAnsiTheme="majorHAnsi" w:cstheme="majorHAnsi"/>
          <w:b/>
          <w:bCs/>
          <w:sz w:val="28"/>
          <w:szCs w:val="28"/>
        </w:rPr>
        <w:t xml:space="preserve">Lớp: </w:t>
      </w:r>
      <w:r>
        <w:rPr>
          <w:rFonts w:asciiTheme="majorHAnsi" w:hAnsiTheme="majorHAnsi" w:cstheme="majorHAnsi"/>
          <w:b/>
          <w:bCs/>
          <w:color w:val="FF0000"/>
          <w:sz w:val="28"/>
          <w:szCs w:val="28"/>
        </w:rPr>
        <w:t>20T4 – KLB1</w:t>
      </w:r>
    </w:p>
    <w:p w14:paraId="404D2570" w14:textId="77777777" w:rsidR="00D23CB4" w:rsidRDefault="00D23CB4" w:rsidP="00D23CB4">
      <w:pPr>
        <w:rPr>
          <w:rFonts w:asciiTheme="majorHAnsi" w:hAnsiTheme="majorHAnsi" w:cstheme="majorHAnsi"/>
          <w:b/>
          <w:bCs/>
          <w:color w:val="FF0000"/>
          <w:sz w:val="28"/>
          <w:szCs w:val="28"/>
        </w:rPr>
      </w:pPr>
    </w:p>
    <w:p w14:paraId="6AA203B7" w14:textId="77777777" w:rsidR="00D23CB4" w:rsidRDefault="00D23CB4" w:rsidP="00D23CB4">
      <w:pPr>
        <w:rPr>
          <w:rFonts w:asciiTheme="majorHAnsi" w:hAnsiTheme="majorHAnsi" w:cstheme="majorHAnsi"/>
          <w:b/>
          <w:bCs/>
          <w:color w:val="FF0000"/>
          <w:sz w:val="28"/>
          <w:szCs w:val="28"/>
        </w:rPr>
      </w:pPr>
    </w:p>
    <w:p w14:paraId="64756F00" w14:textId="77777777" w:rsidR="00D23CB4" w:rsidRDefault="00D23CB4" w:rsidP="00D23CB4">
      <w:pPr>
        <w:jc w:val="center"/>
        <w:rPr>
          <w:rFonts w:asciiTheme="majorHAnsi" w:hAnsiTheme="majorHAnsi" w:cstheme="majorHAnsi"/>
          <w:b/>
          <w:bCs/>
          <w:color w:val="FF0000"/>
          <w:sz w:val="28"/>
          <w:szCs w:val="28"/>
        </w:rPr>
      </w:pPr>
      <w:r>
        <w:rPr>
          <w:rFonts w:asciiTheme="majorHAnsi" w:hAnsiTheme="majorHAnsi" w:cstheme="majorHAnsi"/>
          <w:b/>
          <w:bCs/>
          <w:sz w:val="28"/>
          <w:szCs w:val="28"/>
        </w:rPr>
        <w:t xml:space="preserve">TIỂU LUẬN MÔN: </w:t>
      </w:r>
      <w:r>
        <w:rPr>
          <w:rFonts w:asciiTheme="majorHAnsi" w:hAnsiTheme="majorHAnsi" w:cstheme="majorHAnsi"/>
          <w:b/>
          <w:bCs/>
          <w:color w:val="FF0000"/>
          <w:sz w:val="28"/>
          <w:szCs w:val="28"/>
        </w:rPr>
        <w:t xml:space="preserve">THƯƠNG PHẨM </w:t>
      </w:r>
      <w:r w:rsidRPr="003B6918">
        <w:rPr>
          <w:rFonts w:asciiTheme="majorHAnsi" w:hAnsiTheme="majorHAnsi" w:cstheme="majorHAnsi"/>
          <w:b/>
          <w:bCs/>
          <w:color w:val="FF0000"/>
          <w:sz w:val="28"/>
          <w:szCs w:val="28"/>
        </w:rPr>
        <w:t>&amp; AN TOÀN THỰC PHẨM</w:t>
      </w:r>
    </w:p>
    <w:p w14:paraId="0F5134CD" w14:textId="3171DBE5" w:rsidR="00D23CB4" w:rsidRDefault="00D23CB4" w:rsidP="00D23CB4">
      <w:pPr>
        <w:spacing w:after="0" w:line="360" w:lineRule="auto"/>
        <w:ind w:left="720" w:firstLine="720"/>
        <w:jc w:val="both"/>
        <w:rPr>
          <w:b/>
          <w:sz w:val="28"/>
          <w:szCs w:val="28"/>
        </w:rPr>
      </w:pPr>
      <w:r w:rsidRPr="00296049">
        <w:rPr>
          <w:b/>
          <w:sz w:val="28"/>
          <w:szCs w:val="28"/>
        </w:rPr>
        <w:t>GV</w:t>
      </w:r>
      <w:r>
        <w:rPr>
          <w:b/>
          <w:sz w:val="28"/>
          <w:szCs w:val="28"/>
        </w:rPr>
        <w:t xml:space="preserve"> CHẤM 1</w:t>
      </w:r>
      <w:r>
        <w:rPr>
          <w:b/>
          <w:sz w:val="28"/>
          <w:szCs w:val="28"/>
        </w:rPr>
        <w:tab/>
      </w:r>
      <w:r>
        <w:rPr>
          <w:b/>
          <w:sz w:val="28"/>
          <w:szCs w:val="28"/>
        </w:rPr>
        <w:tab/>
      </w:r>
      <w:r>
        <w:rPr>
          <w:b/>
          <w:sz w:val="28"/>
          <w:szCs w:val="28"/>
        </w:rPr>
        <w:tab/>
      </w:r>
      <w:r>
        <w:rPr>
          <w:b/>
          <w:sz w:val="28"/>
          <w:szCs w:val="28"/>
        </w:rPr>
        <w:tab/>
      </w:r>
      <w:r w:rsidRPr="00296049">
        <w:rPr>
          <w:b/>
          <w:sz w:val="28"/>
          <w:szCs w:val="28"/>
        </w:rPr>
        <w:t>GV</w:t>
      </w:r>
      <w:r>
        <w:rPr>
          <w:b/>
          <w:sz w:val="28"/>
          <w:szCs w:val="28"/>
        </w:rPr>
        <w:t xml:space="preserve"> CHẤM 2</w:t>
      </w:r>
    </w:p>
    <w:p w14:paraId="396361C8" w14:textId="20450E0C" w:rsidR="00D23CB4" w:rsidRDefault="00D23CB4" w:rsidP="00D23CB4">
      <w:pPr>
        <w:spacing w:after="0" w:line="360" w:lineRule="auto"/>
        <w:ind w:firstLine="720"/>
        <w:rPr>
          <w:i/>
          <w:color w:val="000000" w:themeColor="text1"/>
          <w:sz w:val="28"/>
          <w:szCs w:val="28"/>
        </w:rPr>
      </w:pPr>
      <w:r>
        <w:rPr>
          <w:i/>
          <w:color w:val="000000" w:themeColor="text1"/>
          <w:sz w:val="28"/>
          <w:szCs w:val="28"/>
        </w:rPr>
        <w:t xml:space="preserve"> </w:t>
      </w:r>
      <w:r w:rsidRPr="00274139">
        <w:rPr>
          <w:i/>
          <w:color w:val="000000" w:themeColor="text1"/>
          <w:sz w:val="28"/>
          <w:szCs w:val="28"/>
        </w:rPr>
        <w:t xml:space="preserve">(Ký và ghi rõ họ và tên) </w:t>
      </w:r>
      <w:r>
        <w:rPr>
          <w:i/>
          <w:color w:val="000000" w:themeColor="text1"/>
          <w:sz w:val="28"/>
          <w:szCs w:val="28"/>
        </w:rPr>
        <w:tab/>
      </w:r>
      <w:r>
        <w:rPr>
          <w:i/>
          <w:color w:val="000000" w:themeColor="text1"/>
          <w:sz w:val="28"/>
          <w:szCs w:val="28"/>
        </w:rPr>
        <w:tab/>
      </w:r>
      <w:r>
        <w:rPr>
          <w:i/>
          <w:color w:val="000000" w:themeColor="text1"/>
          <w:sz w:val="28"/>
          <w:szCs w:val="28"/>
        </w:rPr>
        <w:t xml:space="preserve"> </w:t>
      </w:r>
      <w:r w:rsidRPr="00274139">
        <w:rPr>
          <w:i/>
          <w:color w:val="000000" w:themeColor="text1"/>
          <w:sz w:val="28"/>
          <w:szCs w:val="28"/>
        </w:rPr>
        <w:t>(Ký và ghi rõ họ và tên)</w:t>
      </w:r>
    </w:p>
    <w:p w14:paraId="34AB102C" w14:textId="77777777" w:rsidR="00D23CB4" w:rsidRPr="00274139" w:rsidRDefault="00D23CB4" w:rsidP="00D23CB4">
      <w:pPr>
        <w:spacing w:after="0" w:line="360" w:lineRule="auto"/>
        <w:rPr>
          <w:i/>
          <w:color w:val="000000" w:themeColor="text1"/>
          <w:sz w:val="28"/>
          <w:szCs w:val="28"/>
        </w:rPr>
      </w:pPr>
    </w:p>
    <w:p w14:paraId="21982BA6" w14:textId="002342A1" w:rsidR="00D23CB4" w:rsidRDefault="00D23CB4" w:rsidP="00D23CB4">
      <w:pPr>
        <w:spacing w:after="0" w:line="360" w:lineRule="auto"/>
        <w:rPr>
          <w:b/>
          <w:sz w:val="30"/>
          <w:szCs w:val="30"/>
        </w:rPr>
      </w:pPr>
    </w:p>
    <w:p w14:paraId="63BFCF89" w14:textId="77777777" w:rsidR="00D23CB4" w:rsidRDefault="00D23CB4" w:rsidP="00D23CB4">
      <w:pPr>
        <w:spacing w:after="0" w:line="360" w:lineRule="auto"/>
        <w:rPr>
          <w:b/>
          <w:sz w:val="30"/>
          <w:szCs w:val="30"/>
        </w:rPr>
      </w:pPr>
    </w:p>
    <w:p w14:paraId="2CDB62FE" w14:textId="77777777" w:rsidR="00D23CB4" w:rsidRDefault="00D23CB4" w:rsidP="00D23CB4">
      <w:pPr>
        <w:spacing w:after="0" w:line="360" w:lineRule="auto"/>
        <w:rPr>
          <w:b/>
          <w:sz w:val="30"/>
          <w:szCs w:val="30"/>
        </w:rPr>
      </w:pPr>
    </w:p>
    <w:p w14:paraId="0C8D3FD8" w14:textId="3251CED7" w:rsidR="00D23CB4" w:rsidRPr="00FD5F75" w:rsidRDefault="00D23CB4" w:rsidP="00D23CB4">
      <w:pPr>
        <w:jc w:val="center"/>
        <w:rPr>
          <w:sz w:val="24"/>
          <w:szCs w:val="24"/>
        </w:rPr>
      </w:pPr>
      <w:r w:rsidRPr="003B6918">
        <w:rPr>
          <w:b/>
          <w:sz w:val="24"/>
          <w:szCs w:val="24"/>
        </w:rPr>
        <w:t>Thành phố Hồ Chí Minh – 2021</w:t>
      </w:r>
      <w:r w:rsidRPr="00FD5F75">
        <w:rPr>
          <w:sz w:val="24"/>
          <w:szCs w:val="24"/>
        </w:rPr>
        <w:br w:type="page"/>
      </w:r>
    </w:p>
    <w:p w14:paraId="33C35487" w14:textId="1A726911" w:rsidR="00447F6D" w:rsidRPr="00447F6D" w:rsidRDefault="00447F6D" w:rsidP="00447F6D">
      <w:pPr>
        <w:pStyle w:val="NormalWeb"/>
        <w:spacing w:line="276" w:lineRule="auto"/>
        <w:ind w:left="720"/>
        <w:jc w:val="center"/>
        <w:rPr>
          <w:rFonts w:asciiTheme="majorHAnsi" w:hAnsiTheme="majorHAnsi" w:cstheme="majorHAnsi"/>
          <w:b/>
          <w:bCs/>
          <w:color w:val="000000"/>
          <w:sz w:val="32"/>
          <w:szCs w:val="32"/>
        </w:rPr>
      </w:pPr>
      <w:r w:rsidRPr="00447F6D">
        <w:rPr>
          <w:rFonts w:asciiTheme="majorHAnsi" w:hAnsiTheme="majorHAnsi" w:cstheme="majorHAnsi"/>
          <w:b/>
          <w:bCs/>
          <w:color w:val="000000"/>
          <w:sz w:val="32"/>
          <w:szCs w:val="32"/>
        </w:rPr>
        <w:lastRenderedPageBreak/>
        <w:t>MỤC LỤC</w:t>
      </w:r>
    </w:p>
    <w:tbl>
      <w:tblPr>
        <w:tblStyle w:val="TableGrid"/>
        <w:tblW w:w="7700" w:type="dxa"/>
        <w:tblInd w:w="720" w:type="dxa"/>
        <w:tblLook w:val="04A0" w:firstRow="1" w:lastRow="0" w:firstColumn="1" w:lastColumn="0" w:noHBand="0" w:noVBand="1"/>
      </w:tblPr>
      <w:tblGrid>
        <w:gridCol w:w="6221"/>
        <w:gridCol w:w="1479"/>
      </w:tblGrid>
      <w:tr w:rsidR="00447F6D" w14:paraId="198D4E96" w14:textId="77777777" w:rsidTr="008C1C3F">
        <w:trPr>
          <w:trHeight w:val="765"/>
        </w:trPr>
        <w:tc>
          <w:tcPr>
            <w:tcW w:w="6221" w:type="dxa"/>
          </w:tcPr>
          <w:p w14:paraId="678E95F5" w14:textId="77777777" w:rsidR="00447F6D" w:rsidRPr="00404519" w:rsidRDefault="00447F6D" w:rsidP="008C1C3F">
            <w:pPr>
              <w:pStyle w:val="NormalWeb"/>
              <w:spacing w:before="240" w:beforeAutospacing="0" w:after="0" w:afterAutospacing="0" w:line="276" w:lineRule="auto"/>
              <w:jc w:val="center"/>
              <w:rPr>
                <w:rFonts w:asciiTheme="majorHAnsi" w:hAnsiTheme="majorHAnsi" w:cstheme="majorHAnsi"/>
                <w:b/>
                <w:bCs/>
                <w:color w:val="000000"/>
                <w:sz w:val="28"/>
                <w:szCs w:val="28"/>
              </w:rPr>
            </w:pPr>
            <w:r>
              <w:rPr>
                <w:rFonts w:asciiTheme="majorHAnsi" w:hAnsiTheme="majorHAnsi" w:cstheme="majorHAnsi"/>
                <w:b/>
                <w:bCs/>
                <w:color w:val="000000"/>
                <w:sz w:val="28"/>
                <w:szCs w:val="28"/>
              </w:rPr>
              <w:t>NỘI DUNG</w:t>
            </w:r>
          </w:p>
        </w:tc>
        <w:tc>
          <w:tcPr>
            <w:tcW w:w="1479" w:type="dxa"/>
          </w:tcPr>
          <w:p w14:paraId="641BCCD1" w14:textId="77777777" w:rsidR="00447F6D" w:rsidRPr="00404519" w:rsidRDefault="00447F6D" w:rsidP="008C1C3F">
            <w:pPr>
              <w:pStyle w:val="NormalWeb"/>
              <w:spacing w:before="240" w:beforeAutospacing="0" w:line="276" w:lineRule="auto"/>
              <w:jc w:val="center"/>
              <w:rPr>
                <w:rFonts w:asciiTheme="majorHAnsi" w:hAnsiTheme="majorHAnsi" w:cstheme="majorHAnsi"/>
                <w:b/>
                <w:bCs/>
                <w:color w:val="000000"/>
                <w:sz w:val="28"/>
                <w:szCs w:val="28"/>
              </w:rPr>
            </w:pPr>
            <w:r>
              <w:rPr>
                <w:rFonts w:asciiTheme="majorHAnsi" w:hAnsiTheme="majorHAnsi" w:cstheme="majorHAnsi"/>
                <w:b/>
                <w:bCs/>
                <w:color w:val="000000"/>
                <w:sz w:val="28"/>
                <w:szCs w:val="28"/>
              </w:rPr>
              <w:t>TRANG</w:t>
            </w:r>
          </w:p>
        </w:tc>
      </w:tr>
      <w:tr w:rsidR="00447F6D" w14:paraId="6A38504A" w14:textId="77777777" w:rsidTr="008C1C3F">
        <w:trPr>
          <w:trHeight w:val="833"/>
        </w:trPr>
        <w:tc>
          <w:tcPr>
            <w:tcW w:w="6221" w:type="dxa"/>
          </w:tcPr>
          <w:p w14:paraId="5D0C901B" w14:textId="77777777" w:rsidR="00447F6D" w:rsidRDefault="00447F6D" w:rsidP="008C1C3F">
            <w:pPr>
              <w:pStyle w:val="NormalWeb"/>
              <w:spacing w:before="0" w:beforeAutospacing="0" w:after="0" w:afterAutospacing="0" w:line="276" w:lineRule="auto"/>
              <w:rPr>
                <w:rFonts w:asciiTheme="majorHAnsi" w:hAnsiTheme="majorHAnsi" w:cstheme="majorHAnsi"/>
                <w:b/>
                <w:bCs/>
                <w:color w:val="000000"/>
                <w:sz w:val="28"/>
                <w:szCs w:val="28"/>
              </w:rPr>
            </w:pPr>
            <w:r>
              <w:rPr>
                <w:rFonts w:asciiTheme="majorHAnsi" w:hAnsiTheme="majorHAnsi" w:cstheme="majorHAnsi"/>
                <w:b/>
                <w:bCs/>
                <w:color w:val="000000"/>
                <w:sz w:val="28"/>
                <w:szCs w:val="28"/>
              </w:rPr>
              <w:t xml:space="preserve">PHẦN </w:t>
            </w:r>
            <w:r>
              <w:rPr>
                <w:rFonts w:asciiTheme="majorHAnsi" w:hAnsiTheme="majorHAnsi" w:cstheme="majorHAnsi"/>
                <w:b/>
                <w:bCs/>
                <w:color w:val="000000"/>
                <w:sz w:val="28"/>
                <w:szCs w:val="28"/>
              </w:rPr>
              <w:fldChar w:fldCharType="begin"/>
            </w:r>
            <w:r>
              <w:rPr>
                <w:rFonts w:asciiTheme="majorHAnsi" w:eastAsia="SimSun" w:hAnsiTheme="majorHAnsi" w:cstheme="majorHAnsi"/>
                <w:b/>
                <w:bCs/>
                <w:color w:val="000000"/>
                <w:sz w:val="28"/>
                <w:szCs w:val="28"/>
              </w:rPr>
              <w:instrText xml:space="preserve"> </w:instrText>
            </w:r>
            <w:r>
              <w:rPr>
                <w:rFonts w:asciiTheme="majorHAnsi" w:eastAsia="SimSun" w:hAnsiTheme="majorHAnsi" w:cstheme="majorHAnsi" w:hint="eastAsia"/>
                <w:b/>
                <w:bCs/>
                <w:color w:val="000000"/>
                <w:sz w:val="28"/>
                <w:szCs w:val="28"/>
              </w:rPr>
              <w:instrText>= 1 \* ROMAN</w:instrText>
            </w:r>
            <w:r>
              <w:rPr>
                <w:rFonts w:asciiTheme="majorHAnsi" w:eastAsia="SimSun" w:hAnsiTheme="majorHAnsi" w:cstheme="majorHAnsi"/>
                <w:b/>
                <w:bCs/>
                <w:color w:val="000000"/>
                <w:sz w:val="28"/>
                <w:szCs w:val="28"/>
              </w:rPr>
              <w:instrText xml:space="preserve"> </w:instrText>
            </w:r>
            <w:r>
              <w:rPr>
                <w:rFonts w:asciiTheme="majorHAnsi" w:hAnsiTheme="majorHAnsi" w:cstheme="majorHAnsi"/>
                <w:b/>
                <w:bCs/>
                <w:color w:val="000000"/>
                <w:sz w:val="28"/>
                <w:szCs w:val="28"/>
              </w:rPr>
              <w:fldChar w:fldCharType="separate"/>
            </w:r>
            <w:r>
              <w:rPr>
                <w:rFonts w:asciiTheme="majorHAnsi" w:eastAsia="SimSun" w:hAnsiTheme="majorHAnsi" w:cstheme="majorHAnsi"/>
                <w:b/>
                <w:bCs/>
                <w:noProof/>
                <w:color w:val="000000"/>
                <w:sz w:val="28"/>
                <w:szCs w:val="28"/>
              </w:rPr>
              <w:t>I</w:t>
            </w:r>
            <w:r>
              <w:rPr>
                <w:rFonts w:asciiTheme="majorHAnsi" w:hAnsiTheme="majorHAnsi" w:cstheme="majorHAnsi"/>
                <w:b/>
                <w:bCs/>
                <w:color w:val="000000"/>
                <w:sz w:val="28"/>
                <w:szCs w:val="28"/>
              </w:rPr>
              <w:fldChar w:fldCharType="end"/>
            </w:r>
            <w:r>
              <w:rPr>
                <w:rFonts w:asciiTheme="majorHAnsi" w:hAnsiTheme="majorHAnsi" w:cstheme="majorHAnsi"/>
                <w:b/>
                <w:bCs/>
                <w:color w:val="000000"/>
                <w:sz w:val="28"/>
                <w:szCs w:val="28"/>
              </w:rPr>
              <w:t>: CƠ SỞ LÝ LUẬN</w:t>
            </w:r>
          </w:p>
          <w:p w14:paraId="46013DD1" w14:textId="77777777" w:rsidR="00447F6D" w:rsidRPr="00432CDC" w:rsidRDefault="00447F6D" w:rsidP="008C1C3F">
            <w:pPr>
              <w:pStyle w:val="NormalWeb"/>
              <w:spacing w:before="0" w:beforeAutospacing="0" w:line="276" w:lineRule="auto"/>
              <w:rPr>
                <w:rFonts w:asciiTheme="majorHAnsi" w:hAnsiTheme="majorHAnsi" w:cstheme="majorHAnsi"/>
                <w:color w:val="000000"/>
                <w:lang w:val="en-US"/>
              </w:rPr>
            </w:pPr>
            <w:r>
              <w:rPr>
                <w:rFonts w:asciiTheme="majorHAnsi" w:hAnsiTheme="majorHAnsi" w:cstheme="majorHAnsi"/>
                <w:color w:val="000000"/>
                <w:lang w:val="en-US"/>
              </w:rPr>
              <w:t>(</w:t>
            </w:r>
            <w:r>
              <w:rPr>
                <w:rFonts w:asciiTheme="majorHAnsi" w:hAnsiTheme="majorHAnsi" w:cstheme="majorHAnsi"/>
                <w:color w:val="000000"/>
              </w:rPr>
              <w:t>LÂM THỊ BÉ MI</w:t>
            </w:r>
            <w:r>
              <w:rPr>
                <w:rFonts w:asciiTheme="majorHAnsi" w:hAnsiTheme="majorHAnsi" w:cstheme="majorHAnsi"/>
                <w:color w:val="000000"/>
                <w:lang w:val="en-US"/>
              </w:rPr>
              <w:t>)</w:t>
            </w:r>
          </w:p>
        </w:tc>
        <w:tc>
          <w:tcPr>
            <w:tcW w:w="1479" w:type="dxa"/>
          </w:tcPr>
          <w:p w14:paraId="38AD44E1" w14:textId="77777777" w:rsidR="00447F6D" w:rsidRDefault="00447F6D" w:rsidP="008C1C3F">
            <w:pPr>
              <w:pStyle w:val="NormalWeb"/>
              <w:spacing w:line="276" w:lineRule="auto"/>
              <w:jc w:val="both"/>
              <w:rPr>
                <w:rFonts w:asciiTheme="majorHAnsi" w:hAnsiTheme="majorHAnsi" w:cstheme="majorHAnsi"/>
                <w:color w:val="000000"/>
                <w:sz w:val="28"/>
                <w:szCs w:val="28"/>
              </w:rPr>
            </w:pPr>
          </w:p>
        </w:tc>
      </w:tr>
      <w:tr w:rsidR="00447F6D" w14:paraId="003F047E" w14:textId="77777777" w:rsidTr="008C1C3F">
        <w:trPr>
          <w:trHeight w:val="561"/>
        </w:trPr>
        <w:tc>
          <w:tcPr>
            <w:tcW w:w="6221" w:type="dxa"/>
          </w:tcPr>
          <w:p w14:paraId="0D6D1DF3" w14:textId="77777777" w:rsidR="00447F6D" w:rsidRDefault="00447F6D" w:rsidP="008C1C3F">
            <w:pPr>
              <w:pStyle w:val="NormalWeb"/>
              <w:numPr>
                <w:ilvl w:val="0"/>
                <w:numId w:val="24"/>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Vi khuẩn E.Coli</w:t>
            </w:r>
          </w:p>
        </w:tc>
        <w:tc>
          <w:tcPr>
            <w:tcW w:w="1479" w:type="dxa"/>
          </w:tcPr>
          <w:p w14:paraId="2E229871"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2</w:t>
            </w:r>
          </w:p>
        </w:tc>
      </w:tr>
      <w:tr w:rsidR="00447F6D" w14:paraId="1A55782A" w14:textId="77777777" w:rsidTr="008C1C3F">
        <w:trPr>
          <w:trHeight w:val="553"/>
        </w:trPr>
        <w:tc>
          <w:tcPr>
            <w:tcW w:w="6221" w:type="dxa"/>
          </w:tcPr>
          <w:p w14:paraId="0C9BF64C" w14:textId="77777777" w:rsidR="00447F6D" w:rsidRDefault="00447F6D" w:rsidP="008C1C3F">
            <w:pPr>
              <w:pStyle w:val="NormalWeb"/>
              <w:numPr>
                <w:ilvl w:val="0"/>
                <w:numId w:val="24"/>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Vi khuẩn Salmonella</w:t>
            </w:r>
          </w:p>
        </w:tc>
        <w:tc>
          <w:tcPr>
            <w:tcW w:w="1479" w:type="dxa"/>
          </w:tcPr>
          <w:p w14:paraId="56446EA4"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2</w:t>
            </w:r>
          </w:p>
        </w:tc>
      </w:tr>
      <w:tr w:rsidR="00447F6D" w14:paraId="1C839B20" w14:textId="77777777" w:rsidTr="008C1C3F">
        <w:trPr>
          <w:trHeight w:val="416"/>
        </w:trPr>
        <w:tc>
          <w:tcPr>
            <w:tcW w:w="6221" w:type="dxa"/>
          </w:tcPr>
          <w:p w14:paraId="5BEFB1B5" w14:textId="77777777" w:rsidR="00447F6D" w:rsidRDefault="00447F6D" w:rsidP="008C1C3F">
            <w:pPr>
              <w:pStyle w:val="NormalWeb"/>
              <w:numPr>
                <w:ilvl w:val="0"/>
                <w:numId w:val="24"/>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Vi khuẩn Vibrio</w:t>
            </w:r>
          </w:p>
        </w:tc>
        <w:tc>
          <w:tcPr>
            <w:tcW w:w="1479" w:type="dxa"/>
          </w:tcPr>
          <w:p w14:paraId="15814D6A"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3</w:t>
            </w:r>
          </w:p>
        </w:tc>
      </w:tr>
      <w:tr w:rsidR="00447F6D" w14:paraId="6C72A771" w14:textId="77777777" w:rsidTr="008C1C3F">
        <w:trPr>
          <w:trHeight w:val="555"/>
        </w:trPr>
        <w:tc>
          <w:tcPr>
            <w:tcW w:w="6221" w:type="dxa"/>
          </w:tcPr>
          <w:p w14:paraId="7FE2D644" w14:textId="77777777" w:rsidR="00447F6D" w:rsidRDefault="00447F6D" w:rsidP="008C1C3F">
            <w:pPr>
              <w:pStyle w:val="NormalWeb"/>
              <w:numPr>
                <w:ilvl w:val="0"/>
                <w:numId w:val="24"/>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Vi khuẩn Staphylococcus</w:t>
            </w:r>
          </w:p>
        </w:tc>
        <w:tc>
          <w:tcPr>
            <w:tcW w:w="1479" w:type="dxa"/>
          </w:tcPr>
          <w:p w14:paraId="3C42DF05"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3</w:t>
            </w:r>
          </w:p>
        </w:tc>
      </w:tr>
      <w:tr w:rsidR="00447F6D" w14:paraId="583867D2" w14:textId="77777777" w:rsidTr="008C1C3F">
        <w:trPr>
          <w:trHeight w:val="563"/>
        </w:trPr>
        <w:tc>
          <w:tcPr>
            <w:tcW w:w="6221" w:type="dxa"/>
          </w:tcPr>
          <w:p w14:paraId="058E9816" w14:textId="77777777" w:rsidR="00447F6D" w:rsidRDefault="00447F6D" w:rsidP="008C1C3F">
            <w:pPr>
              <w:pStyle w:val="NormalWeb"/>
              <w:numPr>
                <w:ilvl w:val="0"/>
                <w:numId w:val="24"/>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Vi khuẩn Proteus</w:t>
            </w:r>
          </w:p>
        </w:tc>
        <w:tc>
          <w:tcPr>
            <w:tcW w:w="1479" w:type="dxa"/>
          </w:tcPr>
          <w:p w14:paraId="4A6D252F"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4</w:t>
            </w:r>
          </w:p>
        </w:tc>
      </w:tr>
      <w:tr w:rsidR="00447F6D" w14:paraId="234CA9EE" w14:textId="77777777" w:rsidTr="008C1C3F">
        <w:trPr>
          <w:trHeight w:val="826"/>
        </w:trPr>
        <w:tc>
          <w:tcPr>
            <w:tcW w:w="6221" w:type="dxa"/>
          </w:tcPr>
          <w:p w14:paraId="06F3C4C6" w14:textId="77777777" w:rsidR="00447F6D" w:rsidRDefault="00447F6D" w:rsidP="008C1C3F">
            <w:pPr>
              <w:pStyle w:val="NormalWeb"/>
              <w:spacing w:before="0" w:beforeAutospacing="0" w:after="0" w:afterAutospacing="0" w:line="276" w:lineRule="auto"/>
              <w:jc w:val="both"/>
              <w:rPr>
                <w:rFonts w:asciiTheme="majorHAnsi" w:hAnsiTheme="majorHAnsi" w:cstheme="majorHAnsi"/>
                <w:color w:val="000000"/>
              </w:rPr>
            </w:pPr>
            <w:r>
              <w:rPr>
                <w:rFonts w:asciiTheme="majorHAnsi" w:hAnsiTheme="majorHAnsi" w:cstheme="majorHAnsi"/>
                <w:b/>
                <w:bCs/>
                <w:color w:val="000000"/>
                <w:sz w:val="28"/>
                <w:szCs w:val="28"/>
              </w:rPr>
              <w:t xml:space="preserve">PHẦN </w:t>
            </w:r>
            <w:r>
              <w:rPr>
                <w:rFonts w:asciiTheme="majorHAnsi" w:hAnsiTheme="majorHAnsi" w:cstheme="majorHAnsi"/>
                <w:b/>
                <w:bCs/>
                <w:color w:val="000000"/>
                <w:sz w:val="28"/>
                <w:szCs w:val="28"/>
              </w:rPr>
              <w:fldChar w:fldCharType="begin"/>
            </w:r>
            <w:r>
              <w:rPr>
                <w:rFonts w:asciiTheme="majorHAnsi" w:eastAsia="SimSun" w:hAnsiTheme="majorHAnsi" w:cstheme="majorHAnsi"/>
                <w:b/>
                <w:bCs/>
                <w:color w:val="000000"/>
                <w:sz w:val="28"/>
                <w:szCs w:val="28"/>
              </w:rPr>
              <w:instrText xml:space="preserve"> </w:instrText>
            </w:r>
            <w:r>
              <w:rPr>
                <w:rFonts w:asciiTheme="majorHAnsi" w:eastAsia="SimSun" w:hAnsiTheme="majorHAnsi" w:cstheme="majorHAnsi" w:hint="eastAsia"/>
                <w:b/>
                <w:bCs/>
                <w:color w:val="000000"/>
                <w:sz w:val="28"/>
                <w:szCs w:val="28"/>
              </w:rPr>
              <w:instrText>= 2 \* ROMAN</w:instrText>
            </w:r>
            <w:r>
              <w:rPr>
                <w:rFonts w:asciiTheme="majorHAnsi" w:eastAsia="SimSun" w:hAnsiTheme="majorHAnsi" w:cstheme="majorHAnsi"/>
                <w:b/>
                <w:bCs/>
                <w:color w:val="000000"/>
                <w:sz w:val="28"/>
                <w:szCs w:val="28"/>
              </w:rPr>
              <w:instrText xml:space="preserve"> </w:instrText>
            </w:r>
            <w:r>
              <w:rPr>
                <w:rFonts w:asciiTheme="majorHAnsi" w:hAnsiTheme="majorHAnsi" w:cstheme="majorHAnsi"/>
                <w:b/>
                <w:bCs/>
                <w:color w:val="000000"/>
                <w:sz w:val="28"/>
                <w:szCs w:val="28"/>
              </w:rPr>
              <w:fldChar w:fldCharType="separate"/>
            </w:r>
            <w:r>
              <w:rPr>
                <w:rFonts w:asciiTheme="majorHAnsi" w:eastAsia="SimSun" w:hAnsiTheme="majorHAnsi" w:cstheme="majorHAnsi"/>
                <w:b/>
                <w:bCs/>
                <w:noProof/>
                <w:color w:val="000000"/>
                <w:sz w:val="28"/>
                <w:szCs w:val="28"/>
              </w:rPr>
              <w:t>II</w:t>
            </w:r>
            <w:r>
              <w:rPr>
                <w:rFonts w:asciiTheme="majorHAnsi" w:hAnsiTheme="majorHAnsi" w:cstheme="majorHAnsi"/>
                <w:b/>
                <w:bCs/>
                <w:color w:val="000000"/>
                <w:sz w:val="28"/>
                <w:szCs w:val="28"/>
              </w:rPr>
              <w:fldChar w:fldCharType="end"/>
            </w:r>
            <w:r>
              <w:rPr>
                <w:rFonts w:asciiTheme="majorHAnsi" w:hAnsiTheme="majorHAnsi" w:cstheme="majorHAnsi"/>
                <w:b/>
                <w:bCs/>
                <w:color w:val="000000"/>
                <w:sz w:val="28"/>
                <w:szCs w:val="28"/>
              </w:rPr>
              <w:t>: CỞ SỞ THỰC TIỄN</w:t>
            </w:r>
          </w:p>
          <w:p w14:paraId="50D09F78" w14:textId="77777777" w:rsidR="00447F6D" w:rsidRPr="00432CDC" w:rsidRDefault="00447F6D" w:rsidP="008C1C3F">
            <w:pPr>
              <w:pStyle w:val="NormalWeb"/>
              <w:spacing w:before="0" w:beforeAutospacing="0" w:line="276" w:lineRule="auto"/>
              <w:jc w:val="both"/>
              <w:rPr>
                <w:rFonts w:asciiTheme="majorHAnsi" w:hAnsiTheme="majorHAnsi" w:cstheme="majorHAnsi"/>
                <w:color w:val="000000"/>
                <w:lang w:val="en-US"/>
              </w:rPr>
            </w:pPr>
            <w:r>
              <w:rPr>
                <w:rFonts w:asciiTheme="majorHAnsi" w:hAnsiTheme="majorHAnsi" w:cstheme="majorHAnsi"/>
                <w:color w:val="000000"/>
                <w:lang w:val="en-US"/>
              </w:rPr>
              <w:t>(</w:t>
            </w:r>
            <w:r>
              <w:rPr>
                <w:rFonts w:asciiTheme="majorHAnsi" w:hAnsiTheme="majorHAnsi" w:cstheme="majorHAnsi"/>
                <w:color w:val="000000"/>
              </w:rPr>
              <w:t>TRƯƠNG NGỌC THẢO MY</w:t>
            </w:r>
            <w:r>
              <w:rPr>
                <w:rFonts w:asciiTheme="majorHAnsi" w:hAnsiTheme="majorHAnsi" w:cstheme="majorHAnsi"/>
                <w:color w:val="000000"/>
                <w:lang w:val="en-US"/>
              </w:rPr>
              <w:t>)</w:t>
            </w:r>
          </w:p>
        </w:tc>
        <w:tc>
          <w:tcPr>
            <w:tcW w:w="1479" w:type="dxa"/>
          </w:tcPr>
          <w:p w14:paraId="6E8299A1" w14:textId="77777777" w:rsidR="00447F6D" w:rsidRDefault="00447F6D" w:rsidP="008C1C3F">
            <w:pPr>
              <w:pStyle w:val="NormalWeb"/>
              <w:spacing w:line="276" w:lineRule="auto"/>
              <w:jc w:val="both"/>
              <w:rPr>
                <w:rFonts w:asciiTheme="majorHAnsi" w:hAnsiTheme="majorHAnsi" w:cstheme="majorHAnsi"/>
                <w:color w:val="000000"/>
                <w:sz w:val="28"/>
                <w:szCs w:val="28"/>
              </w:rPr>
            </w:pPr>
          </w:p>
        </w:tc>
      </w:tr>
      <w:tr w:rsidR="00447F6D" w14:paraId="5841B401" w14:textId="77777777" w:rsidTr="008C1C3F">
        <w:trPr>
          <w:trHeight w:val="568"/>
        </w:trPr>
        <w:tc>
          <w:tcPr>
            <w:tcW w:w="6221" w:type="dxa"/>
          </w:tcPr>
          <w:p w14:paraId="4F1FCD6D" w14:textId="77777777" w:rsidR="00447F6D" w:rsidRDefault="00447F6D" w:rsidP="008C1C3F">
            <w:pPr>
              <w:pStyle w:val="NormalWeb"/>
              <w:numPr>
                <w:ilvl w:val="0"/>
                <w:numId w:val="25"/>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Thực phẩm sạch nói chung</w:t>
            </w:r>
          </w:p>
        </w:tc>
        <w:tc>
          <w:tcPr>
            <w:tcW w:w="1479" w:type="dxa"/>
          </w:tcPr>
          <w:p w14:paraId="1218B0C2"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5</w:t>
            </w:r>
          </w:p>
        </w:tc>
      </w:tr>
      <w:tr w:rsidR="00447F6D" w14:paraId="77F8442A" w14:textId="77777777" w:rsidTr="008C1C3F">
        <w:trPr>
          <w:trHeight w:val="562"/>
        </w:trPr>
        <w:tc>
          <w:tcPr>
            <w:tcW w:w="6221" w:type="dxa"/>
          </w:tcPr>
          <w:p w14:paraId="6BA366AC" w14:textId="77777777" w:rsidR="00447F6D" w:rsidRDefault="00447F6D" w:rsidP="008C1C3F">
            <w:pPr>
              <w:pStyle w:val="NormalWeb"/>
              <w:numPr>
                <w:ilvl w:val="0"/>
                <w:numId w:val="25"/>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Lợi ích của canh cua đồng</w:t>
            </w:r>
          </w:p>
        </w:tc>
        <w:tc>
          <w:tcPr>
            <w:tcW w:w="1479" w:type="dxa"/>
          </w:tcPr>
          <w:p w14:paraId="76A6CC4B"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5</w:t>
            </w:r>
          </w:p>
        </w:tc>
      </w:tr>
      <w:tr w:rsidR="00447F6D" w14:paraId="17522306" w14:textId="77777777" w:rsidTr="008C1C3F">
        <w:trPr>
          <w:trHeight w:val="556"/>
        </w:trPr>
        <w:tc>
          <w:tcPr>
            <w:tcW w:w="6221" w:type="dxa"/>
          </w:tcPr>
          <w:p w14:paraId="0A5C0742" w14:textId="77777777" w:rsidR="00447F6D" w:rsidRDefault="00447F6D" w:rsidP="008C1C3F">
            <w:pPr>
              <w:pStyle w:val="NormalWeb"/>
              <w:numPr>
                <w:ilvl w:val="0"/>
                <w:numId w:val="25"/>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Nguyên nhân canh cua đồng bị hư hỏng</w:t>
            </w:r>
          </w:p>
        </w:tc>
        <w:tc>
          <w:tcPr>
            <w:tcW w:w="1479" w:type="dxa"/>
          </w:tcPr>
          <w:p w14:paraId="078F162B"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6</w:t>
            </w:r>
          </w:p>
        </w:tc>
      </w:tr>
      <w:tr w:rsidR="00447F6D" w14:paraId="0C8222E4" w14:textId="77777777" w:rsidTr="008C1C3F">
        <w:trPr>
          <w:trHeight w:val="550"/>
        </w:trPr>
        <w:tc>
          <w:tcPr>
            <w:tcW w:w="6221" w:type="dxa"/>
          </w:tcPr>
          <w:p w14:paraId="451667E2" w14:textId="77777777" w:rsidR="00447F6D" w:rsidRDefault="00447F6D" w:rsidP="008C1C3F">
            <w:pPr>
              <w:pStyle w:val="NormalWeb"/>
              <w:numPr>
                <w:ilvl w:val="0"/>
                <w:numId w:val="25"/>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 xml:space="preserve">Cách bảo quản </w:t>
            </w:r>
          </w:p>
        </w:tc>
        <w:tc>
          <w:tcPr>
            <w:tcW w:w="1479" w:type="dxa"/>
          </w:tcPr>
          <w:p w14:paraId="079C269E" w14:textId="77777777" w:rsidR="00447F6D" w:rsidRDefault="00447F6D" w:rsidP="008C1C3F">
            <w:pPr>
              <w:pStyle w:val="NormalWeb"/>
              <w:spacing w:line="276" w:lineRule="auto"/>
              <w:jc w:val="center"/>
              <w:rPr>
                <w:rFonts w:asciiTheme="majorHAnsi" w:hAnsiTheme="majorHAnsi" w:cstheme="majorHAnsi"/>
                <w:color w:val="000000"/>
                <w:sz w:val="28"/>
                <w:szCs w:val="28"/>
              </w:rPr>
            </w:pPr>
          </w:p>
        </w:tc>
      </w:tr>
      <w:tr w:rsidR="00447F6D" w14:paraId="5C45059B" w14:textId="77777777" w:rsidTr="008C1C3F">
        <w:trPr>
          <w:trHeight w:val="550"/>
        </w:trPr>
        <w:tc>
          <w:tcPr>
            <w:tcW w:w="6221" w:type="dxa"/>
          </w:tcPr>
          <w:p w14:paraId="77812DBC" w14:textId="77777777" w:rsidR="00447F6D" w:rsidRDefault="00447F6D" w:rsidP="008C1C3F">
            <w:pPr>
              <w:pStyle w:val="NormalWeb"/>
              <w:numPr>
                <w:ilvl w:val="0"/>
                <w:numId w:val="28"/>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Bảo quản thịt cua</w:t>
            </w:r>
          </w:p>
        </w:tc>
        <w:tc>
          <w:tcPr>
            <w:tcW w:w="1479" w:type="dxa"/>
          </w:tcPr>
          <w:p w14:paraId="31C48C3E"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6</w:t>
            </w:r>
          </w:p>
        </w:tc>
      </w:tr>
      <w:tr w:rsidR="00447F6D" w14:paraId="1B53D39D" w14:textId="77777777" w:rsidTr="008C1C3F">
        <w:trPr>
          <w:trHeight w:val="550"/>
        </w:trPr>
        <w:tc>
          <w:tcPr>
            <w:tcW w:w="6221" w:type="dxa"/>
          </w:tcPr>
          <w:p w14:paraId="5EF4F867" w14:textId="77777777" w:rsidR="00447F6D" w:rsidRDefault="00447F6D" w:rsidP="008C1C3F">
            <w:pPr>
              <w:pStyle w:val="NormalWeb"/>
              <w:numPr>
                <w:ilvl w:val="0"/>
                <w:numId w:val="28"/>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 xml:space="preserve">Bảo quản rau </w:t>
            </w:r>
          </w:p>
        </w:tc>
        <w:tc>
          <w:tcPr>
            <w:tcW w:w="1479" w:type="dxa"/>
          </w:tcPr>
          <w:p w14:paraId="76EA733D"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7</w:t>
            </w:r>
          </w:p>
        </w:tc>
      </w:tr>
      <w:tr w:rsidR="00447F6D" w14:paraId="571D90CC" w14:textId="77777777" w:rsidTr="008C1C3F">
        <w:trPr>
          <w:trHeight w:val="842"/>
        </w:trPr>
        <w:tc>
          <w:tcPr>
            <w:tcW w:w="6221" w:type="dxa"/>
          </w:tcPr>
          <w:p w14:paraId="79E9E99A" w14:textId="77777777" w:rsidR="00447F6D" w:rsidRDefault="00447F6D" w:rsidP="008C1C3F">
            <w:pPr>
              <w:pStyle w:val="NormalWeb"/>
              <w:spacing w:after="0" w:afterAutospacing="0" w:line="276" w:lineRule="auto"/>
              <w:jc w:val="both"/>
              <w:rPr>
                <w:rFonts w:asciiTheme="majorHAnsi" w:hAnsiTheme="majorHAnsi" w:cstheme="majorHAnsi"/>
                <w:color w:val="000000"/>
              </w:rPr>
            </w:pPr>
            <w:r>
              <w:rPr>
                <w:rFonts w:asciiTheme="majorHAnsi" w:hAnsiTheme="majorHAnsi" w:cstheme="majorHAnsi"/>
                <w:b/>
                <w:bCs/>
                <w:color w:val="000000"/>
                <w:sz w:val="28"/>
                <w:szCs w:val="28"/>
              </w:rPr>
              <w:t xml:space="preserve">PHẦN </w:t>
            </w:r>
            <w:r>
              <w:rPr>
                <w:rFonts w:asciiTheme="majorHAnsi" w:hAnsiTheme="majorHAnsi" w:cstheme="majorHAnsi"/>
                <w:b/>
                <w:bCs/>
                <w:color w:val="000000"/>
                <w:sz w:val="28"/>
                <w:szCs w:val="28"/>
              </w:rPr>
              <w:fldChar w:fldCharType="begin"/>
            </w:r>
            <w:r>
              <w:rPr>
                <w:rFonts w:asciiTheme="majorHAnsi" w:eastAsia="SimSun" w:hAnsiTheme="majorHAnsi" w:cstheme="majorHAnsi"/>
                <w:b/>
                <w:bCs/>
                <w:color w:val="000000"/>
                <w:sz w:val="28"/>
                <w:szCs w:val="28"/>
              </w:rPr>
              <w:instrText xml:space="preserve"> </w:instrText>
            </w:r>
            <w:r>
              <w:rPr>
                <w:rFonts w:asciiTheme="majorHAnsi" w:eastAsia="SimSun" w:hAnsiTheme="majorHAnsi" w:cstheme="majorHAnsi" w:hint="eastAsia"/>
                <w:b/>
                <w:bCs/>
                <w:color w:val="000000"/>
                <w:sz w:val="28"/>
                <w:szCs w:val="28"/>
              </w:rPr>
              <w:instrText>= 3 \* ROMAN</w:instrText>
            </w:r>
            <w:r>
              <w:rPr>
                <w:rFonts w:asciiTheme="majorHAnsi" w:eastAsia="SimSun" w:hAnsiTheme="majorHAnsi" w:cstheme="majorHAnsi"/>
                <w:b/>
                <w:bCs/>
                <w:color w:val="000000"/>
                <w:sz w:val="28"/>
                <w:szCs w:val="28"/>
              </w:rPr>
              <w:instrText xml:space="preserve"> </w:instrText>
            </w:r>
            <w:r>
              <w:rPr>
                <w:rFonts w:asciiTheme="majorHAnsi" w:hAnsiTheme="majorHAnsi" w:cstheme="majorHAnsi"/>
                <w:b/>
                <w:bCs/>
                <w:color w:val="000000"/>
                <w:sz w:val="28"/>
                <w:szCs w:val="28"/>
              </w:rPr>
              <w:fldChar w:fldCharType="separate"/>
            </w:r>
            <w:r>
              <w:rPr>
                <w:rFonts w:asciiTheme="majorHAnsi" w:eastAsia="SimSun" w:hAnsiTheme="majorHAnsi" w:cstheme="majorHAnsi"/>
                <w:b/>
                <w:bCs/>
                <w:noProof/>
                <w:color w:val="000000"/>
                <w:sz w:val="28"/>
                <w:szCs w:val="28"/>
              </w:rPr>
              <w:t>III</w:t>
            </w:r>
            <w:r>
              <w:rPr>
                <w:rFonts w:asciiTheme="majorHAnsi" w:hAnsiTheme="majorHAnsi" w:cstheme="majorHAnsi"/>
                <w:b/>
                <w:bCs/>
                <w:color w:val="000000"/>
                <w:sz w:val="28"/>
                <w:szCs w:val="28"/>
              </w:rPr>
              <w:fldChar w:fldCharType="end"/>
            </w:r>
            <w:r>
              <w:rPr>
                <w:rFonts w:asciiTheme="majorHAnsi" w:hAnsiTheme="majorHAnsi" w:cstheme="majorHAnsi"/>
                <w:b/>
                <w:bCs/>
                <w:color w:val="000000"/>
                <w:sz w:val="28"/>
                <w:szCs w:val="28"/>
              </w:rPr>
              <w:t>: KẾT LUẬN</w:t>
            </w:r>
          </w:p>
          <w:p w14:paraId="1DB3A24C" w14:textId="77777777" w:rsidR="00447F6D" w:rsidRPr="00432CDC" w:rsidRDefault="00447F6D" w:rsidP="008C1C3F">
            <w:pPr>
              <w:pStyle w:val="NormalWeb"/>
              <w:spacing w:before="0" w:beforeAutospacing="0" w:line="276" w:lineRule="auto"/>
              <w:jc w:val="both"/>
              <w:rPr>
                <w:rFonts w:asciiTheme="majorHAnsi" w:hAnsiTheme="majorHAnsi" w:cstheme="majorHAnsi"/>
                <w:color w:val="000000"/>
              </w:rPr>
            </w:pPr>
            <w:r>
              <w:rPr>
                <w:rFonts w:asciiTheme="majorHAnsi" w:hAnsiTheme="majorHAnsi" w:cstheme="majorHAnsi"/>
                <w:color w:val="000000"/>
                <w:lang w:val="en-US"/>
              </w:rPr>
              <w:t>(</w:t>
            </w:r>
            <w:r>
              <w:rPr>
                <w:rFonts w:asciiTheme="majorHAnsi" w:hAnsiTheme="majorHAnsi" w:cstheme="majorHAnsi"/>
                <w:color w:val="000000"/>
              </w:rPr>
              <w:t>HỒNG TÚ PHƯỢNG</w:t>
            </w:r>
            <w:r w:rsidRPr="00432CDC">
              <w:rPr>
                <w:rFonts w:asciiTheme="majorHAnsi" w:hAnsiTheme="majorHAnsi" w:cstheme="majorHAnsi"/>
                <w:color w:val="000000"/>
              </w:rPr>
              <w:t>)</w:t>
            </w:r>
          </w:p>
        </w:tc>
        <w:tc>
          <w:tcPr>
            <w:tcW w:w="1479" w:type="dxa"/>
          </w:tcPr>
          <w:p w14:paraId="0F660013" w14:textId="77777777" w:rsidR="00447F6D" w:rsidRDefault="00447F6D" w:rsidP="008C1C3F">
            <w:pPr>
              <w:pStyle w:val="NormalWeb"/>
              <w:spacing w:line="276" w:lineRule="auto"/>
              <w:jc w:val="both"/>
              <w:rPr>
                <w:rFonts w:asciiTheme="majorHAnsi" w:hAnsiTheme="majorHAnsi" w:cstheme="majorHAnsi"/>
                <w:color w:val="000000"/>
                <w:sz w:val="28"/>
                <w:szCs w:val="28"/>
              </w:rPr>
            </w:pPr>
          </w:p>
        </w:tc>
      </w:tr>
      <w:tr w:rsidR="00447F6D" w14:paraId="21F63D76" w14:textId="77777777" w:rsidTr="008C1C3F">
        <w:trPr>
          <w:trHeight w:val="842"/>
        </w:trPr>
        <w:tc>
          <w:tcPr>
            <w:tcW w:w="6221" w:type="dxa"/>
          </w:tcPr>
          <w:p w14:paraId="2448CF48" w14:textId="77777777" w:rsidR="00447F6D" w:rsidRPr="00432CDC" w:rsidRDefault="00447F6D" w:rsidP="008C1C3F">
            <w:pPr>
              <w:pStyle w:val="NormalWeb"/>
              <w:spacing w:after="0" w:afterAutospacing="0"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Kết luận về tầm quan trọng của món canh cua đồng</w:t>
            </w:r>
          </w:p>
        </w:tc>
        <w:tc>
          <w:tcPr>
            <w:tcW w:w="1479" w:type="dxa"/>
          </w:tcPr>
          <w:p w14:paraId="1844C996"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8</w:t>
            </w:r>
          </w:p>
        </w:tc>
      </w:tr>
      <w:tr w:rsidR="00447F6D" w14:paraId="47F1D6E8" w14:textId="77777777" w:rsidTr="008C1C3F">
        <w:trPr>
          <w:trHeight w:val="842"/>
        </w:trPr>
        <w:tc>
          <w:tcPr>
            <w:tcW w:w="6221" w:type="dxa"/>
          </w:tcPr>
          <w:p w14:paraId="7EA093A8" w14:textId="77777777" w:rsidR="00447F6D" w:rsidRPr="00432CDC" w:rsidRDefault="00447F6D" w:rsidP="008C1C3F">
            <w:pPr>
              <w:pStyle w:val="NormalWeb"/>
              <w:spacing w:after="0" w:afterAutospacing="0"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TÀI LIỆU THAM KHẢO</w:t>
            </w:r>
          </w:p>
        </w:tc>
        <w:tc>
          <w:tcPr>
            <w:tcW w:w="1479" w:type="dxa"/>
          </w:tcPr>
          <w:p w14:paraId="714D9248" w14:textId="77777777" w:rsidR="00447F6D" w:rsidRDefault="00447F6D" w:rsidP="008C1C3F">
            <w:pPr>
              <w:pStyle w:val="NormalWeb"/>
              <w:spacing w:line="276" w:lineRule="auto"/>
              <w:jc w:val="center"/>
              <w:rPr>
                <w:rFonts w:asciiTheme="majorHAnsi" w:hAnsiTheme="majorHAnsi" w:cstheme="majorHAnsi"/>
                <w:color w:val="000000"/>
                <w:sz w:val="28"/>
                <w:szCs w:val="28"/>
              </w:rPr>
            </w:pPr>
            <w:r>
              <w:rPr>
                <w:rFonts w:asciiTheme="majorHAnsi" w:hAnsiTheme="majorHAnsi" w:cstheme="majorHAnsi"/>
                <w:color w:val="000000"/>
                <w:sz w:val="28"/>
                <w:szCs w:val="28"/>
              </w:rPr>
              <w:t>9</w:t>
            </w:r>
          </w:p>
        </w:tc>
      </w:tr>
    </w:tbl>
    <w:p w14:paraId="27B31299" w14:textId="77777777" w:rsidR="00D23CB4" w:rsidRDefault="00D23CB4">
      <w:pPr>
        <w:rPr>
          <w:rFonts w:asciiTheme="majorHAnsi" w:hAnsiTheme="majorHAnsi" w:cstheme="majorHAnsi"/>
          <w:b/>
          <w:bCs/>
          <w:sz w:val="32"/>
          <w:szCs w:val="32"/>
        </w:rPr>
      </w:pPr>
    </w:p>
    <w:p w14:paraId="4205C629" w14:textId="77777777" w:rsidR="00447F6D" w:rsidRDefault="00447F6D" w:rsidP="006F3381">
      <w:pPr>
        <w:pStyle w:val="ListParagraph"/>
        <w:spacing w:before="120" w:afterLines="120" w:after="288" w:line="360" w:lineRule="auto"/>
        <w:jc w:val="center"/>
        <w:rPr>
          <w:rFonts w:asciiTheme="majorHAnsi" w:hAnsiTheme="majorHAnsi" w:cstheme="majorHAnsi"/>
          <w:b/>
          <w:bCs/>
          <w:sz w:val="32"/>
          <w:szCs w:val="32"/>
        </w:rPr>
      </w:pPr>
    </w:p>
    <w:p w14:paraId="6178CB70" w14:textId="2B7BA8C1" w:rsidR="009F1223" w:rsidRPr="004664CC" w:rsidRDefault="007425C0" w:rsidP="006F3381">
      <w:pPr>
        <w:pStyle w:val="ListParagraph"/>
        <w:spacing w:before="120" w:afterLines="120" w:after="288" w:line="360" w:lineRule="auto"/>
        <w:jc w:val="center"/>
        <w:rPr>
          <w:rFonts w:asciiTheme="majorHAnsi" w:hAnsiTheme="majorHAnsi" w:cstheme="majorHAnsi"/>
          <w:b/>
          <w:bCs/>
          <w:sz w:val="32"/>
          <w:szCs w:val="32"/>
        </w:rPr>
      </w:pPr>
      <w:r w:rsidRPr="004664CC">
        <w:rPr>
          <w:rFonts w:asciiTheme="majorHAnsi" w:hAnsiTheme="majorHAnsi" w:cstheme="majorHAnsi"/>
          <w:b/>
          <w:bCs/>
          <w:sz w:val="32"/>
          <w:szCs w:val="32"/>
        </w:rPr>
        <w:lastRenderedPageBreak/>
        <w:t xml:space="preserve">PHẦN </w:t>
      </w:r>
      <w:r w:rsidRPr="004664CC">
        <w:rPr>
          <w:rFonts w:asciiTheme="majorHAnsi" w:hAnsiTheme="majorHAnsi" w:cstheme="majorHAnsi"/>
          <w:b/>
          <w:bCs/>
          <w:sz w:val="32"/>
          <w:szCs w:val="32"/>
        </w:rPr>
        <w:fldChar w:fldCharType="begin"/>
      </w:r>
      <w:r w:rsidRPr="004664CC">
        <w:rPr>
          <w:rFonts w:asciiTheme="majorHAnsi" w:hAnsiTheme="majorHAnsi" w:cstheme="majorHAnsi"/>
          <w:b/>
          <w:bCs/>
          <w:sz w:val="32"/>
          <w:szCs w:val="32"/>
        </w:rPr>
        <w:instrText xml:space="preserve"> </w:instrText>
      </w:r>
      <w:r w:rsidRPr="004664CC">
        <w:rPr>
          <w:rFonts w:asciiTheme="majorHAnsi" w:hAnsiTheme="majorHAnsi" w:cstheme="majorHAnsi" w:hint="eastAsia"/>
          <w:b/>
          <w:bCs/>
          <w:sz w:val="32"/>
          <w:szCs w:val="32"/>
        </w:rPr>
        <w:instrText>= 1 \* ROMAN</w:instrText>
      </w:r>
      <w:r w:rsidRPr="004664CC">
        <w:rPr>
          <w:rFonts w:asciiTheme="majorHAnsi" w:hAnsiTheme="majorHAnsi" w:cstheme="majorHAnsi"/>
          <w:b/>
          <w:bCs/>
          <w:sz w:val="32"/>
          <w:szCs w:val="32"/>
        </w:rPr>
        <w:instrText xml:space="preserve"> </w:instrText>
      </w:r>
      <w:r w:rsidRPr="004664CC">
        <w:rPr>
          <w:rFonts w:asciiTheme="majorHAnsi" w:hAnsiTheme="majorHAnsi" w:cstheme="majorHAnsi"/>
          <w:b/>
          <w:bCs/>
          <w:sz w:val="32"/>
          <w:szCs w:val="32"/>
        </w:rPr>
        <w:fldChar w:fldCharType="separate"/>
      </w:r>
      <w:r w:rsidRPr="004664CC">
        <w:rPr>
          <w:rFonts w:asciiTheme="majorHAnsi" w:hAnsiTheme="majorHAnsi" w:cstheme="majorHAnsi"/>
          <w:b/>
          <w:bCs/>
          <w:noProof/>
          <w:sz w:val="32"/>
          <w:szCs w:val="32"/>
        </w:rPr>
        <w:t>I</w:t>
      </w:r>
      <w:r w:rsidRPr="004664CC">
        <w:rPr>
          <w:rFonts w:asciiTheme="majorHAnsi" w:hAnsiTheme="majorHAnsi" w:cstheme="majorHAnsi"/>
          <w:b/>
          <w:bCs/>
          <w:sz w:val="32"/>
          <w:szCs w:val="32"/>
        </w:rPr>
        <w:fldChar w:fldCharType="end"/>
      </w:r>
      <w:r w:rsidRPr="004664CC">
        <w:rPr>
          <w:rFonts w:asciiTheme="majorHAnsi" w:hAnsiTheme="majorHAnsi" w:cstheme="majorHAnsi"/>
          <w:b/>
          <w:bCs/>
          <w:sz w:val="32"/>
          <w:szCs w:val="32"/>
        </w:rPr>
        <w:t>: CƠ SỞ LÝ LUẬN</w:t>
      </w:r>
    </w:p>
    <w:p w14:paraId="4D1730B7" w14:textId="07583B9D" w:rsidR="007425C0" w:rsidRPr="007425C0" w:rsidRDefault="007425C0" w:rsidP="00B01BC0">
      <w:pPr>
        <w:pStyle w:val="ListParagraph"/>
        <w:numPr>
          <w:ilvl w:val="0"/>
          <w:numId w:val="4"/>
        </w:numPr>
        <w:spacing w:before="120" w:afterLines="120" w:after="288" w:line="360" w:lineRule="auto"/>
        <w:rPr>
          <w:rFonts w:asciiTheme="majorHAnsi" w:hAnsiTheme="majorHAnsi" w:cstheme="majorHAnsi"/>
          <w:b/>
          <w:bCs/>
          <w:sz w:val="28"/>
          <w:szCs w:val="28"/>
        </w:rPr>
      </w:pPr>
      <w:r>
        <w:rPr>
          <w:rFonts w:asciiTheme="majorHAnsi" w:hAnsiTheme="majorHAnsi" w:cstheme="majorHAnsi"/>
          <w:b/>
          <w:bCs/>
          <w:sz w:val="28"/>
          <w:szCs w:val="28"/>
        </w:rPr>
        <w:t>Vi khuẩn E.Coli</w:t>
      </w:r>
      <w:r w:rsidRPr="007425C0">
        <w:rPr>
          <w:rFonts w:asciiTheme="majorHAnsi" w:hAnsiTheme="majorHAnsi" w:cstheme="majorHAnsi"/>
          <w:b/>
          <w:bCs/>
          <w:sz w:val="28"/>
          <w:szCs w:val="28"/>
        </w:rPr>
        <w:t xml:space="preserve"> </w:t>
      </w:r>
      <w:r w:rsidRPr="007425C0">
        <w:rPr>
          <w:rFonts w:asciiTheme="majorHAnsi" w:hAnsiTheme="majorHAnsi" w:cstheme="majorHAnsi"/>
          <w:b/>
          <w:bCs/>
          <w:color w:val="000000"/>
          <w:sz w:val="28"/>
          <w:szCs w:val="28"/>
        </w:rPr>
        <w:t>( Escherichia coli )</w:t>
      </w:r>
    </w:p>
    <w:p w14:paraId="708DA4D0" w14:textId="6E2D4111" w:rsidR="00C807B9" w:rsidRDefault="007425C0" w:rsidP="00B01BC0">
      <w:pPr>
        <w:pStyle w:val="NormalWeb"/>
        <w:numPr>
          <w:ilvl w:val="0"/>
          <w:numId w:val="5"/>
        </w:numPr>
        <w:spacing w:before="120" w:beforeAutospacing="0" w:afterLines="120" w:after="288" w:afterAutospacing="0" w:line="360" w:lineRule="auto"/>
        <w:jc w:val="both"/>
        <w:rPr>
          <w:color w:val="000000"/>
          <w:sz w:val="27"/>
          <w:szCs w:val="27"/>
        </w:rPr>
      </w:pPr>
      <w:r w:rsidRPr="00CA0EDF">
        <w:rPr>
          <w:color w:val="000000"/>
          <w:sz w:val="28"/>
          <w:szCs w:val="28"/>
        </w:rPr>
        <w:t>Vi khuẩn Escherichia coli là một vi khuẩn thường sống trong ruột người và động vật. Hầu hết các loại vi khuẩn E coli được biết đến với tác hại là nguyên nhân gây ra tiêu chảy tạm thời và thoáng qua, hay một số những nhiễm trùng nặng đường ruột dẫn đến bệnh cảnh nặng hơn với tiêu chảy, đau bụng và sốt. Vi khuẩn Escherichia coli hay Coli là tên của một loại vi khuẩn gram âm sống trong đường tiêu hóa của người và động vật</w:t>
      </w:r>
      <w:r>
        <w:rPr>
          <w:color w:val="000000"/>
          <w:sz w:val="27"/>
          <w:szCs w:val="27"/>
        </w:rPr>
        <w:t>.</w:t>
      </w:r>
    </w:p>
    <w:p w14:paraId="69302936" w14:textId="6F387003" w:rsidR="007425C0" w:rsidRDefault="00B01BC0" w:rsidP="00B01BC0">
      <w:pPr>
        <w:pStyle w:val="NormalWeb"/>
        <w:numPr>
          <w:ilvl w:val="0"/>
          <w:numId w:val="5"/>
        </w:numPr>
        <w:spacing w:before="120" w:beforeAutospacing="0" w:after="120" w:afterAutospacing="0" w:line="360" w:lineRule="auto"/>
        <w:jc w:val="both"/>
        <w:rPr>
          <w:color w:val="000000"/>
          <w:sz w:val="28"/>
          <w:szCs w:val="28"/>
        </w:rPr>
      </w:pPr>
      <w:r w:rsidRPr="00CA0EDF">
        <w:rPr>
          <w:noProof/>
          <w:sz w:val="28"/>
          <w:szCs w:val="28"/>
          <w:lang w:val="en-US" w:eastAsia="en-US"/>
        </w:rPr>
        <w:drawing>
          <wp:anchor distT="0" distB="0" distL="114300" distR="114300" simplePos="0" relativeHeight="251658240" behindDoc="1" locked="0" layoutInCell="1" allowOverlap="1" wp14:anchorId="3D7552F1" wp14:editId="2E51D3B7">
            <wp:simplePos x="0" y="0"/>
            <wp:positionH relativeFrom="margin">
              <wp:posOffset>425450</wp:posOffset>
            </wp:positionH>
            <wp:positionV relativeFrom="paragraph">
              <wp:posOffset>1297940</wp:posOffset>
            </wp:positionV>
            <wp:extent cx="4173220" cy="2101850"/>
            <wp:effectExtent l="0" t="0" r="0" b="0"/>
            <wp:wrapTopAndBottom/>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ình ảnh 1"/>
                    <pic:cNvPicPr/>
                  </pic:nvPicPr>
                  <pic:blipFill>
                    <a:blip r:embed="rId9">
                      <a:extLst>
                        <a:ext uri="{28A0092B-C50C-407E-A947-70E740481C1C}">
                          <a14:useLocalDpi xmlns:a14="http://schemas.microsoft.com/office/drawing/2010/main" val="0"/>
                        </a:ext>
                      </a:extLst>
                    </a:blip>
                    <a:stretch>
                      <a:fillRect/>
                    </a:stretch>
                  </pic:blipFill>
                  <pic:spPr>
                    <a:xfrm>
                      <a:off x="0" y="0"/>
                      <a:ext cx="4173220" cy="2101850"/>
                    </a:xfrm>
                    <a:prstGeom prst="rect">
                      <a:avLst/>
                    </a:prstGeom>
                  </pic:spPr>
                </pic:pic>
              </a:graphicData>
            </a:graphic>
            <wp14:sizeRelH relativeFrom="margin">
              <wp14:pctWidth>0</wp14:pctWidth>
            </wp14:sizeRelH>
            <wp14:sizeRelV relativeFrom="margin">
              <wp14:pctHeight>0</wp14:pctHeight>
            </wp14:sizeRelV>
          </wp:anchor>
        </w:drawing>
      </w:r>
      <w:r w:rsidR="007425C0" w:rsidRPr="00C807B9">
        <w:rPr>
          <w:color w:val="000000"/>
          <w:sz w:val="28"/>
          <w:szCs w:val="28"/>
        </w:rPr>
        <w:t>Vi khuẩn E. Coli có một số vai trò nhất định trong cơ thể người: Ngăn chặn sự tấn công của vi khuẩn xâm nhập vào đường tiêu hóa. Kích thích hệ miễn dịch của cơ thể. Sản xuất các chất có lợi cho cơ thể: vitamin K, biotin,.. Chuyển hóa chất đường trong cơ thể.</w:t>
      </w:r>
    </w:p>
    <w:p w14:paraId="7283FE9E" w14:textId="7CF73254" w:rsidR="006F3381" w:rsidRPr="001C55CE" w:rsidRDefault="006F3381" w:rsidP="006F3381">
      <w:pPr>
        <w:pStyle w:val="NormalWeb"/>
        <w:ind w:left="284"/>
        <w:rPr>
          <w:color w:val="000000"/>
        </w:rPr>
      </w:pPr>
      <w:r>
        <w:rPr>
          <w:i/>
          <w:iCs/>
          <w:lang w:val="en-US"/>
        </w:rPr>
        <w:t xml:space="preserve">                            </w:t>
      </w:r>
      <w:r w:rsidRPr="001C55CE">
        <w:rPr>
          <w:i/>
          <w:iCs/>
        </w:rPr>
        <w:t>Hình 1.1: Cấu tạo vi khuẩn E.Coli</w:t>
      </w:r>
      <w:r w:rsidRPr="001C55CE">
        <w:fldChar w:fldCharType="begin"/>
      </w:r>
      <w:r w:rsidRPr="001C55CE">
        <w:instrText xml:space="preserve"> INCLUDEPICTURE "https://aqualife.vn/wp-content/uploads/Vi-khu%E1%BA%A9n-e-coli-l%C3%A0-g%C3%AC-1.jpg" \* MERGEFORMATINET </w:instrText>
      </w:r>
      <w:r w:rsidRPr="001C55CE">
        <w:fldChar w:fldCharType="end"/>
      </w:r>
    </w:p>
    <w:p w14:paraId="3CC2E190" w14:textId="0D2B9152" w:rsidR="00CA0EDF" w:rsidRPr="0066571B" w:rsidRDefault="00CA0EDF" w:rsidP="001B1AC9">
      <w:pPr>
        <w:pStyle w:val="NormalWeb"/>
        <w:numPr>
          <w:ilvl w:val="0"/>
          <w:numId w:val="4"/>
        </w:numPr>
        <w:jc w:val="both"/>
        <w:rPr>
          <w:b/>
          <w:bCs/>
          <w:color w:val="000000"/>
          <w:sz w:val="28"/>
          <w:szCs w:val="28"/>
        </w:rPr>
      </w:pPr>
      <w:r w:rsidRPr="0066571B">
        <w:rPr>
          <w:b/>
          <w:bCs/>
          <w:color w:val="000000"/>
          <w:sz w:val="28"/>
          <w:szCs w:val="28"/>
        </w:rPr>
        <w:t>Vi khuẩn Salmonella</w:t>
      </w:r>
    </w:p>
    <w:p w14:paraId="1B5427C8" w14:textId="2C63602B" w:rsidR="00CA0EDF" w:rsidRPr="0066571B" w:rsidRDefault="00CA0EDF" w:rsidP="00B01BC0">
      <w:pPr>
        <w:pStyle w:val="NormalWeb"/>
        <w:numPr>
          <w:ilvl w:val="0"/>
          <w:numId w:val="8"/>
        </w:numPr>
        <w:spacing w:before="120" w:beforeAutospacing="0" w:after="120" w:afterAutospacing="0" w:line="360" w:lineRule="auto"/>
        <w:jc w:val="both"/>
        <w:rPr>
          <w:color w:val="000000"/>
          <w:sz w:val="28"/>
          <w:szCs w:val="28"/>
        </w:rPr>
      </w:pPr>
      <w:r w:rsidRPr="0066571B">
        <w:rPr>
          <w:color w:val="000000"/>
          <w:sz w:val="28"/>
          <w:szCs w:val="28"/>
        </w:rPr>
        <w:t>Vi khuẩn Salmonella là một loại vi trùng có thể gây chứng bệnh ở đường tiêu hóa của người và động vật gọi là bệnh nhiễm Salmonella. Tuy hiếm xảy ra nhưng tác hại của vi khuẩn salmonella có thể truyền từ ruột sang máu và đến những nơi khác trong cơ thể.</w:t>
      </w:r>
    </w:p>
    <w:p w14:paraId="7D31596A" w14:textId="71CF8D75" w:rsidR="00153632" w:rsidRDefault="004664CC" w:rsidP="00B01BC0">
      <w:pPr>
        <w:pStyle w:val="NormalWeb"/>
        <w:numPr>
          <w:ilvl w:val="0"/>
          <w:numId w:val="8"/>
        </w:numPr>
        <w:spacing w:before="120" w:beforeAutospacing="0" w:after="120" w:afterAutospacing="0" w:line="360" w:lineRule="auto"/>
        <w:jc w:val="both"/>
        <w:rPr>
          <w:color w:val="000000"/>
          <w:sz w:val="28"/>
          <w:szCs w:val="28"/>
        </w:rPr>
      </w:pPr>
      <w:r>
        <w:rPr>
          <w:noProof/>
          <w:color w:val="000000"/>
          <w:sz w:val="28"/>
          <w:szCs w:val="28"/>
          <w:lang w:val="en-US" w:eastAsia="en-US"/>
        </w:rPr>
        <w:lastRenderedPageBreak/>
        <w:drawing>
          <wp:anchor distT="0" distB="0" distL="114300" distR="114300" simplePos="0" relativeHeight="251661312" behindDoc="0" locked="0" layoutInCell="1" allowOverlap="1" wp14:anchorId="7BD21146" wp14:editId="684F8299">
            <wp:simplePos x="0" y="0"/>
            <wp:positionH relativeFrom="column">
              <wp:posOffset>95413</wp:posOffset>
            </wp:positionH>
            <wp:positionV relativeFrom="paragraph">
              <wp:posOffset>1344295</wp:posOffset>
            </wp:positionV>
            <wp:extent cx="4995545" cy="2380615"/>
            <wp:effectExtent l="0" t="0" r="0" b="635"/>
            <wp:wrapTopAndBottom/>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ình ảnh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95545" cy="2380615"/>
                    </a:xfrm>
                    <a:prstGeom prst="rect">
                      <a:avLst/>
                    </a:prstGeom>
                  </pic:spPr>
                </pic:pic>
              </a:graphicData>
            </a:graphic>
            <wp14:sizeRelH relativeFrom="margin">
              <wp14:pctWidth>0</wp14:pctWidth>
            </wp14:sizeRelH>
            <wp14:sizeRelV relativeFrom="margin">
              <wp14:pctHeight>0</wp14:pctHeight>
            </wp14:sizeRelV>
          </wp:anchor>
        </w:drawing>
      </w:r>
      <w:r w:rsidR="00CA0EDF" w:rsidRPr="0066571B">
        <w:rPr>
          <w:color w:val="000000"/>
          <w:sz w:val="28"/>
          <w:szCs w:val="28"/>
        </w:rPr>
        <w:t>Vi khuẩn salmonella thường có trong thực phẩm không được nấu chín đến từ động vật, như trứng, sản phẩm trứng, thịt, thực phẩm từ thịt, gia cầm, sữa không được khử trùng và các sản phẩm sữa khác không được khử trùng.</w:t>
      </w:r>
    </w:p>
    <w:p w14:paraId="20AE0271" w14:textId="77777777" w:rsidR="006F3381" w:rsidRDefault="006F3381" w:rsidP="006F3381">
      <w:pPr>
        <w:pStyle w:val="NormalWeb"/>
        <w:spacing w:before="120" w:beforeAutospacing="0" w:after="120" w:afterAutospacing="0" w:line="360" w:lineRule="auto"/>
        <w:ind w:left="284"/>
        <w:rPr>
          <w:i/>
          <w:iCs/>
          <w:color w:val="000000"/>
          <w:lang w:val="en-US"/>
        </w:rPr>
      </w:pPr>
      <w:r>
        <w:rPr>
          <w:i/>
          <w:iCs/>
          <w:color w:val="000000"/>
          <w:lang w:val="en-US"/>
        </w:rPr>
        <w:t xml:space="preserve">                                 </w:t>
      </w:r>
    </w:p>
    <w:p w14:paraId="73F73498" w14:textId="6A7EDEBB" w:rsidR="006F3381" w:rsidRPr="001C55CE" w:rsidRDefault="006F3381" w:rsidP="006F3381">
      <w:pPr>
        <w:pStyle w:val="NormalWeb"/>
        <w:spacing w:before="120" w:beforeAutospacing="0" w:after="120" w:afterAutospacing="0" w:line="360" w:lineRule="auto"/>
        <w:ind w:left="284"/>
        <w:rPr>
          <w:i/>
          <w:iCs/>
          <w:color w:val="000000"/>
        </w:rPr>
      </w:pPr>
      <w:r>
        <w:rPr>
          <w:i/>
          <w:iCs/>
          <w:color w:val="000000"/>
          <w:lang w:val="en-US"/>
        </w:rPr>
        <w:t xml:space="preserve">                               </w:t>
      </w:r>
      <w:r>
        <w:rPr>
          <w:i/>
          <w:iCs/>
          <w:color w:val="000000"/>
        </w:rPr>
        <w:t>Hình 1.2: Cấu tạo vi khuẩn Salmonella</w:t>
      </w:r>
    </w:p>
    <w:p w14:paraId="5B284CD5" w14:textId="4AFC036A" w:rsidR="00153632" w:rsidRPr="00170992" w:rsidRDefault="00153632" w:rsidP="00B01BC0">
      <w:pPr>
        <w:pStyle w:val="NormalWeb"/>
        <w:numPr>
          <w:ilvl w:val="0"/>
          <w:numId w:val="4"/>
        </w:numPr>
        <w:spacing w:before="120" w:beforeAutospacing="0" w:after="120" w:afterAutospacing="0" w:line="360" w:lineRule="auto"/>
        <w:jc w:val="both"/>
        <w:rPr>
          <w:b/>
          <w:bCs/>
          <w:color w:val="000000"/>
          <w:sz w:val="28"/>
          <w:szCs w:val="28"/>
        </w:rPr>
      </w:pPr>
      <w:r w:rsidRPr="00170992">
        <w:rPr>
          <w:b/>
          <w:bCs/>
          <w:color w:val="000000"/>
          <w:sz w:val="28"/>
          <w:szCs w:val="28"/>
        </w:rPr>
        <w:t xml:space="preserve">Vi khuẩn </w:t>
      </w:r>
      <w:r w:rsidR="001C55CE">
        <w:rPr>
          <w:b/>
          <w:bCs/>
          <w:color w:val="000000"/>
          <w:sz w:val="28"/>
          <w:szCs w:val="28"/>
        </w:rPr>
        <w:t>V</w:t>
      </w:r>
      <w:r w:rsidRPr="00170992">
        <w:rPr>
          <w:b/>
          <w:bCs/>
          <w:color w:val="000000"/>
          <w:sz w:val="28"/>
          <w:szCs w:val="28"/>
        </w:rPr>
        <w:t>ibrio</w:t>
      </w:r>
    </w:p>
    <w:p w14:paraId="10C9AA24" w14:textId="6FECFDBF" w:rsidR="00170992" w:rsidRPr="00170992" w:rsidRDefault="00153632" w:rsidP="00B01BC0">
      <w:pPr>
        <w:pStyle w:val="NormalWeb"/>
        <w:numPr>
          <w:ilvl w:val="0"/>
          <w:numId w:val="11"/>
        </w:numPr>
        <w:spacing w:before="120" w:beforeAutospacing="0" w:after="120" w:afterAutospacing="0" w:line="360" w:lineRule="auto"/>
        <w:jc w:val="both"/>
        <w:rPr>
          <w:color w:val="000000"/>
          <w:sz w:val="28"/>
          <w:szCs w:val="28"/>
        </w:rPr>
      </w:pPr>
      <w:r w:rsidRPr="00153632">
        <w:rPr>
          <w:color w:val="000000"/>
          <w:sz w:val="28"/>
          <w:szCs w:val="28"/>
        </w:rPr>
        <w:t>Vi khuẩn vibrio có nhiều trong hải sản, chúng sinh sống, phát triển tốt trong môi trường kiềm và mặn, tồn tại trong nước biển và các động vật biển như tôm, cá, ốc, sò...và bị chết ở 65°C sau 10 phút, chúng không phát triển được ở nhiệt độ dưới 15°C. Nhiệt độ thích hợp cho sự nhân lên là 37°C.</w:t>
      </w:r>
    </w:p>
    <w:p w14:paraId="47E0BE80" w14:textId="142DC990" w:rsidR="00153632" w:rsidRDefault="00153632" w:rsidP="00B01BC0">
      <w:pPr>
        <w:pStyle w:val="NormalWeb"/>
        <w:numPr>
          <w:ilvl w:val="0"/>
          <w:numId w:val="11"/>
        </w:numPr>
        <w:spacing w:beforeLines="120" w:before="288" w:beforeAutospacing="0" w:afterLines="120" w:after="288" w:afterAutospacing="0" w:line="360" w:lineRule="auto"/>
        <w:jc w:val="both"/>
        <w:rPr>
          <w:color w:val="000000"/>
          <w:sz w:val="28"/>
          <w:szCs w:val="28"/>
        </w:rPr>
      </w:pPr>
      <w:r w:rsidRPr="00153632">
        <w:rPr>
          <w:color w:val="000000"/>
          <w:sz w:val="28"/>
          <w:szCs w:val="28"/>
        </w:rPr>
        <w:t>Viêm ruột cấp tính lây truyền qua đường ăn uống. Người mắc bệnh chủ yếu là do ăn thức ăn hải sản hoặc nước biển bị ô nhiễm, có chứa vi khuẩn Vibrio parahaemolyticus nhưng chưa được nấu chín hoặc bị nhiễm khuẩn trong quá trình chế biến và bảo quản. Thời gian ủ bệnh: ngắn từ 2 - 6 giờ, có thể đến 30 giờ.</w:t>
      </w:r>
    </w:p>
    <w:p w14:paraId="031DA4C1" w14:textId="3B9A6511" w:rsidR="006F3381" w:rsidRDefault="004664CC" w:rsidP="006F3381">
      <w:pPr>
        <w:pStyle w:val="NormalWeb"/>
        <w:spacing w:beforeLines="120" w:before="288" w:beforeAutospacing="0" w:afterLines="120" w:after="288" w:afterAutospacing="0" w:line="360" w:lineRule="auto"/>
        <w:ind w:left="454"/>
        <w:jc w:val="both"/>
        <w:rPr>
          <w:color w:val="000000"/>
          <w:sz w:val="28"/>
          <w:szCs w:val="28"/>
        </w:rPr>
      </w:pPr>
      <w:r>
        <w:rPr>
          <w:noProof/>
          <w:color w:val="000000"/>
          <w:sz w:val="28"/>
          <w:szCs w:val="28"/>
          <w:lang w:val="en-US" w:eastAsia="en-US"/>
        </w:rPr>
        <w:lastRenderedPageBreak/>
        <w:drawing>
          <wp:anchor distT="0" distB="0" distL="114300" distR="114300" simplePos="0" relativeHeight="251660288" behindDoc="1" locked="0" layoutInCell="1" allowOverlap="1" wp14:anchorId="50C116EE" wp14:editId="318D77EC">
            <wp:simplePos x="0" y="0"/>
            <wp:positionH relativeFrom="margin">
              <wp:posOffset>431932</wp:posOffset>
            </wp:positionH>
            <wp:positionV relativeFrom="margin">
              <wp:posOffset>141089</wp:posOffset>
            </wp:positionV>
            <wp:extent cx="4737100" cy="2580005"/>
            <wp:effectExtent l="0" t="0" r="6350" b="0"/>
            <wp:wrapTopAndBottom/>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 ảnh 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737100" cy="2580005"/>
                    </a:xfrm>
                    <a:prstGeom prst="rect">
                      <a:avLst/>
                    </a:prstGeom>
                  </pic:spPr>
                </pic:pic>
              </a:graphicData>
            </a:graphic>
            <wp14:sizeRelH relativeFrom="margin">
              <wp14:pctWidth>0</wp14:pctWidth>
            </wp14:sizeRelH>
            <wp14:sizeRelV relativeFrom="margin">
              <wp14:pctHeight>0</wp14:pctHeight>
            </wp14:sizeRelV>
          </wp:anchor>
        </w:drawing>
      </w:r>
    </w:p>
    <w:p w14:paraId="535903D2" w14:textId="1F8E1BB6" w:rsidR="006F3381" w:rsidRPr="001C55CE" w:rsidRDefault="006F3381" w:rsidP="006F3381">
      <w:pPr>
        <w:pStyle w:val="NormalWeb"/>
        <w:ind w:left="454"/>
        <w:jc w:val="center"/>
        <w:rPr>
          <w:i/>
          <w:iCs/>
          <w:color w:val="000000"/>
        </w:rPr>
      </w:pPr>
      <w:r>
        <w:rPr>
          <w:i/>
          <w:iCs/>
          <w:color w:val="000000"/>
        </w:rPr>
        <w:t>Hình 1.3: Cấu tạo vi khuẩn Vibrio</w:t>
      </w:r>
    </w:p>
    <w:p w14:paraId="0220A41A" w14:textId="00B99FFC" w:rsidR="00170992" w:rsidRPr="001B1AC9" w:rsidRDefault="00170992" w:rsidP="00B01BC0">
      <w:pPr>
        <w:pStyle w:val="NormalWeb"/>
        <w:numPr>
          <w:ilvl w:val="0"/>
          <w:numId w:val="4"/>
        </w:numPr>
        <w:spacing w:beforeLines="120" w:before="288" w:beforeAutospacing="0" w:afterLines="120" w:after="288" w:afterAutospacing="0" w:line="360" w:lineRule="auto"/>
        <w:jc w:val="both"/>
        <w:rPr>
          <w:b/>
          <w:bCs/>
          <w:color w:val="000000"/>
          <w:sz w:val="28"/>
          <w:szCs w:val="28"/>
        </w:rPr>
      </w:pPr>
      <w:r w:rsidRPr="001B1AC9">
        <w:rPr>
          <w:b/>
          <w:bCs/>
          <w:color w:val="000000"/>
          <w:sz w:val="28"/>
          <w:szCs w:val="28"/>
        </w:rPr>
        <w:t>Vi khuẩn Staphylococcus</w:t>
      </w:r>
    </w:p>
    <w:p w14:paraId="1EDE8064" w14:textId="5FC5A778" w:rsidR="00A11C9A" w:rsidRDefault="00170992" w:rsidP="00B01BC0">
      <w:pPr>
        <w:pStyle w:val="NormalWeb"/>
        <w:numPr>
          <w:ilvl w:val="0"/>
          <w:numId w:val="11"/>
        </w:numPr>
        <w:spacing w:beforeLines="120" w:before="288" w:beforeAutospacing="0" w:afterLines="120" w:after="288" w:afterAutospacing="0" w:line="360" w:lineRule="auto"/>
        <w:jc w:val="both"/>
        <w:rPr>
          <w:color w:val="000000"/>
          <w:sz w:val="28"/>
          <w:szCs w:val="28"/>
        </w:rPr>
      </w:pPr>
      <w:r w:rsidRPr="001B1AC9">
        <w:rPr>
          <w:color w:val="000000"/>
          <w:sz w:val="28"/>
          <w:szCs w:val="28"/>
        </w:rPr>
        <w:t>Tụ cầu (Staphylococcus) là các cầu khuẩn gram dương, có đường kính khoảng 1 micromet, chúng thường nằm tụ với nhau tạo thành từng cụm, có hình thái giống chùm nho. Hầu hết các Staphylococcus cư trú chủ yếu ở da và màng nhầy. Thông thường, các tụ cầu này vẫn có mặt ở cơ thể người (chủ yếu trên da) nhưng không gây bệnh hoặc chỉ gây nhiễm trùng da nhẹ.</w:t>
      </w:r>
    </w:p>
    <w:p w14:paraId="454909DB" w14:textId="36568273" w:rsidR="00CA0EDF" w:rsidRDefault="00170992" w:rsidP="00B01BC0">
      <w:pPr>
        <w:pStyle w:val="NormalWeb"/>
        <w:numPr>
          <w:ilvl w:val="0"/>
          <w:numId w:val="11"/>
        </w:numPr>
        <w:spacing w:before="120" w:beforeAutospacing="0" w:after="120" w:afterAutospacing="0" w:line="360" w:lineRule="auto"/>
        <w:jc w:val="both"/>
        <w:rPr>
          <w:color w:val="000000"/>
          <w:sz w:val="28"/>
          <w:szCs w:val="28"/>
        </w:rPr>
      </w:pPr>
      <w:r w:rsidRPr="001B1AC9">
        <w:rPr>
          <w:color w:val="000000"/>
          <w:sz w:val="28"/>
          <w:szCs w:val="28"/>
        </w:rPr>
        <w:t xml:space="preserve">Tuy nhiên, khi các vi khuẩn tụ cầu xâm nhập sâu hơn vào máu, khớp, phổi hay tim thì có thể dẫn đến tình trạng nhiễm trùng nghiêm trọng, gây nguy hiểm cho tính mạng người bệnh. Vi khuẩn Staphylococcus aureus thường ký sinh ở da và mũi họng, chúng gâybệnh cho những người bị suy giảm sức đề kháng. Một điều khiến các bác sĩ đau đầu với những bệnh nhiễm trùng do vi khuẩn tụ cầu vàng gây ra đó chính là khả năng kháng kháng sinh của chúng. </w:t>
      </w:r>
    </w:p>
    <w:p w14:paraId="2DC7B888" w14:textId="6952E251" w:rsidR="006F3381" w:rsidRDefault="006F3381" w:rsidP="006F3381">
      <w:pPr>
        <w:pStyle w:val="NormalWeb"/>
        <w:spacing w:before="120" w:beforeAutospacing="0" w:after="120" w:afterAutospacing="0" w:line="360" w:lineRule="auto"/>
        <w:jc w:val="both"/>
        <w:rPr>
          <w:color w:val="000000"/>
          <w:sz w:val="28"/>
          <w:szCs w:val="28"/>
        </w:rPr>
      </w:pPr>
    </w:p>
    <w:p w14:paraId="2BC12B33" w14:textId="2FD73AF0" w:rsidR="006F3381" w:rsidRDefault="00447F6D" w:rsidP="006F3381">
      <w:pPr>
        <w:pStyle w:val="NormalWeb"/>
        <w:spacing w:before="120" w:beforeAutospacing="0" w:after="120" w:afterAutospacing="0" w:line="360" w:lineRule="auto"/>
        <w:jc w:val="both"/>
        <w:rPr>
          <w:color w:val="000000"/>
          <w:sz w:val="28"/>
          <w:szCs w:val="28"/>
        </w:rPr>
      </w:pPr>
      <w:r>
        <w:rPr>
          <w:noProof/>
          <w:color w:val="000000"/>
          <w:sz w:val="28"/>
          <w:szCs w:val="28"/>
          <w:lang w:val="en-US" w:eastAsia="en-US"/>
        </w:rPr>
        <w:lastRenderedPageBreak/>
        <w:drawing>
          <wp:anchor distT="0" distB="0" distL="114300" distR="114300" simplePos="0" relativeHeight="251662336" behindDoc="0" locked="0" layoutInCell="1" allowOverlap="1" wp14:anchorId="29696E5C" wp14:editId="63568CFF">
            <wp:simplePos x="0" y="0"/>
            <wp:positionH relativeFrom="column">
              <wp:posOffset>900452</wp:posOffset>
            </wp:positionH>
            <wp:positionV relativeFrom="paragraph">
              <wp:posOffset>0</wp:posOffset>
            </wp:positionV>
            <wp:extent cx="3841750" cy="1695450"/>
            <wp:effectExtent l="0" t="0" r="6350" b="0"/>
            <wp:wrapTopAndBottom/>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ình ảnh 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41750" cy="1695450"/>
                    </a:xfrm>
                    <a:prstGeom prst="rect">
                      <a:avLst/>
                    </a:prstGeom>
                  </pic:spPr>
                </pic:pic>
              </a:graphicData>
            </a:graphic>
            <wp14:sizeRelH relativeFrom="margin">
              <wp14:pctWidth>0</wp14:pctWidth>
            </wp14:sizeRelH>
            <wp14:sizeRelV relativeFrom="margin">
              <wp14:pctHeight>0</wp14:pctHeight>
            </wp14:sizeRelV>
          </wp:anchor>
        </w:drawing>
      </w:r>
    </w:p>
    <w:p w14:paraId="1A6A1F2C" w14:textId="77777777" w:rsidR="00447F6D" w:rsidRPr="00A11C9A" w:rsidRDefault="00447F6D" w:rsidP="00447F6D">
      <w:pPr>
        <w:tabs>
          <w:tab w:val="left" w:pos="5450"/>
        </w:tabs>
        <w:jc w:val="center"/>
        <w:rPr>
          <w:rFonts w:asciiTheme="majorHAnsi" w:hAnsiTheme="majorHAnsi" w:cstheme="majorHAnsi"/>
          <w:i/>
          <w:iCs/>
          <w:sz w:val="24"/>
          <w:szCs w:val="24"/>
        </w:rPr>
      </w:pPr>
      <w:r>
        <w:rPr>
          <w:rFonts w:asciiTheme="majorHAnsi" w:hAnsiTheme="majorHAnsi" w:cstheme="majorHAnsi"/>
          <w:i/>
          <w:iCs/>
          <w:sz w:val="24"/>
          <w:szCs w:val="24"/>
        </w:rPr>
        <w:t>Hình 1.4: Cấu tạo vi khuẩn Staphylococcus</w:t>
      </w:r>
    </w:p>
    <w:p w14:paraId="25D26B55" w14:textId="09123F8A" w:rsidR="007F23B4" w:rsidRPr="00C23CA9" w:rsidRDefault="007F23B4" w:rsidP="00447F6D">
      <w:pPr>
        <w:pStyle w:val="ListParagraph"/>
        <w:numPr>
          <w:ilvl w:val="0"/>
          <w:numId w:val="4"/>
        </w:numPr>
        <w:spacing w:before="120" w:after="120" w:line="360" w:lineRule="auto"/>
        <w:ind w:left="426" w:firstLine="0"/>
        <w:rPr>
          <w:rFonts w:ascii="Times New Roman" w:eastAsia="Times New Roman" w:hAnsi="Times New Roman" w:cs="Times New Roman"/>
          <w:b/>
          <w:bCs/>
          <w:color w:val="000000"/>
          <w:sz w:val="28"/>
          <w:szCs w:val="28"/>
        </w:rPr>
      </w:pPr>
      <w:r w:rsidRPr="00C23CA9">
        <w:rPr>
          <w:rFonts w:ascii="Times New Roman" w:eastAsia="Times New Roman" w:hAnsi="Times New Roman" w:cs="Times New Roman"/>
          <w:b/>
          <w:bCs/>
          <w:color w:val="000000"/>
          <w:sz w:val="28"/>
          <w:szCs w:val="28"/>
        </w:rPr>
        <w:t>Vi khuẩn Proteus</w:t>
      </w:r>
    </w:p>
    <w:p w14:paraId="59E65C41" w14:textId="2576D6F5" w:rsidR="007F23B4" w:rsidRPr="00C23CA9" w:rsidRDefault="007F23B4" w:rsidP="00447F6D">
      <w:pPr>
        <w:pStyle w:val="ListParagraph"/>
        <w:numPr>
          <w:ilvl w:val="0"/>
          <w:numId w:val="12"/>
        </w:numPr>
        <w:spacing w:before="120" w:after="120" w:line="360" w:lineRule="auto"/>
        <w:ind w:left="426" w:firstLine="0"/>
        <w:rPr>
          <w:rFonts w:ascii="Times New Roman" w:eastAsia="Times New Roman" w:hAnsi="Times New Roman" w:cs="Times New Roman"/>
          <w:color w:val="000000"/>
          <w:sz w:val="28"/>
          <w:szCs w:val="28"/>
        </w:rPr>
      </w:pPr>
      <w:r w:rsidRPr="00C23CA9">
        <w:rPr>
          <w:rFonts w:ascii="Times New Roman" w:eastAsia="Times New Roman" w:hAnsi="Times New Roman" w:cs="Times New Roman"/>
          <w:color w:val="000000"/>
          <w:sz w:val="28"/>
          <w:szCs w:val="28"/>
        </w:rPr>
        <w:t>Vi khuẩn proteus là vi sinh vật bình thường của ruột người và khu trú các hốc tự nhiên của cơ thể, bình thường vi khuẩn proteus không gây bệnh khi gặp điều kiện thuận lợi mới gây bệnh. Là loại vi khuẩn cơ hội, ngoài gây tiêu chảy, nếu chúng ở ngoài đường tiêu hóa có thể gây ra viêm đường tiết niệu, ngoài ra còn có thể gây viêm tai giữa, nhiễm khuẩn huyết, viêm mủ vết thương, viêm màng não sau viêm tai giữa…</w:t>
      </w:r>
    </w:p>
    <w:p w14:paraId="2644FBB9" w14:textId="77777777" w:rsidR="00A11C9A" w:rsidRPr="00A11C9A" w:rsidRDefault="00A11C9A" w:rsidP="00447F6D">
      <w:pPr>
        <w:pStyle w:val="ListParagraph"/>
        <w:spacing w:before="100" w:beforeAutospacing="1" w:after="100" w:afterAutospacing="1" w:line="240" w:lineRule="auto"/>
        <w:ind w:left="426"/>
        <w:jc w:val="center"/>
        <w:rPr>
          <w:rFonts w:ascii="Times New Roman" w:eastAsia="Times New Roman" w:hAnsi="Times New Roman" w:cs="Times New Roman"/>
          <w:i/>
          <w:iCs/>
          <w:color w:val="000000"/>
          <w:sz w:val="24"/>
          <w:szCs w:val="24"/>
        </w:rPr>
      </w:pPr>
    </w:p>
    <w:p w14:paraId="29DADBC4" w14:textId="5B214AF2" w:rsidR="007F23B4" w:rsidRPr="00C23CA9" w:rsidRDefault="006F3381" w:rsidP="00447F6D">
      <w:pPr>
        <w:pStyle w:val="ListParagraph"/>
        <w:numPr>
          <w:ilvl w:val="0"/>
          <w:numId w:val="12"/>
        </w:numPr>
        <w:spacing w:before="120" w:after="120" w:line="360" w:lineRule="auto"/>
        <w:ind w:left="426" w:firstLine="0"/>
        <w:rPr>
          <w:rFonts w:ascii="Times New Roman" w:eastAsia="Times New Roman" w:hAnsi="Times New Roman" w:cs="Times New Roman"/>
          <w:color w:val="000000"/>
          <w:sz w:val="28"/>
          <w:szCs w:val="28"/>
        </w:rPr>
      </w:pPr>
      <w:r w:rsidRPr="00C23CA9">
        <w:rPr>
          <w:noProof/>
          <w:sz w:val="28"/>
          <w:szCs w:val="28"/>
          <w:lang w:val="en-US" w:eastAsia="en-US"/>
        </w:rPr>
        <w:drawing>
          <wp:anchor distT="0" distB="0" distL="114300" distR="114300" simplePos="0" relativeHeight="251663360" behindDoc="0" locked="0" layoutInCell="1" allowOverlap="1" wp14:anchorId="2A4CCE7F" wp14:editId="0FD40AA5">
            <wp:simplePos x="0" y="0"/>
            <wp:positionH relativeFrom="margin">
              <wp:posOffset>1328911</wp:posOffset>
            </wp:positionH>
            <wp:positionV relativeFrom="paragraph">
              <wp:posOffset>1344383</wp:posOffset>
            </wp:positionV>
            <wp:extent cx="3587750" cy="1905000"/>
            <wp:effectExtent l="0" t="0" r="0" b="0"/>
            <wp:wrapTopAndBottom/>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ình ảnh 2"/>
                    <pic:cNvPicPr/>
                  </pic:nvPicPr>
                  <pic:blipFill>
                    <a:blip r:embed="rId13">
                      <a:extLst>
                        <a:ext uri="{28A0092B-C50C-407E-A947-70E740481C1C}">
                          <a14:useLocalDpi xmlns:a14="http://schemas.microsoft.com/office/drawing/2010/main" val="0"/>
                        </a:ext>
                      </a:extLst>
                    </a:blip>
                    <a:stretch>
                      <a:fillRect/>
                    </a:stretch>
                  </pic:blipFill>
                  <pic:spPr>
                    <a:xfrm>
                      <a:off x="0" y="0"/>
                      <a:ext cx="3587750" cy="1905000"/>
                    </a:xfrm>
                    <a:prstGeom prst="rect">
                      <a:avLst/>
                    </a:prstGeom>
                  </pic:spPr>
                </pic:pic>
              </a:graphicData>
            </a:graphic>
            <wp14:sizeRelH relativeFrom="margin">
              <wp14:pctWidth>0</wp14:pctWidth>
            </wp14:sizeRelH>
            <wp14:sizeRelV relativeFrom="margin">
              <wp14:pctHeight>0</wp14:pctHeight>
            </wp14:sizeRelV>
          </wp:anchor>
        </w:drawing>
      </w:r>
      <w:r w:rsidR="007F23B4" w:rsidRPr="00C23CA9">
        <w:rPr>
          <w:rFonts w:ascii="Times New Roman" w:eastAsia="Times New Roman" w:hAnsi="Times New Roman" w:cs="Times New Roman"/>
          <w:color w:val="000000"/>
          <w:sz w:val="28"/>
          <w:szCs w:val="28"/>
        </w:rPr>
        <w:t>Nhiễm khuẩn ruột do vi khuẩn proteus có thể gây ra một số bệnh đường ruột như: Viêm dạ dày, viêm dạ dày ruột và viêm đại tràng.Có thể gặp sau ăn thức ăn không sạch: Thịt sống, thịt cá quá hạn sử dụng</w:t>
      </w:r>
    </w:p>
    <w:p w14:paraId="1DB13E0E" w14:textId="1D09E14A" w:rsidR="00A11C9A" w:rsidRDefault="00A11C9A" w:rsidP="00B01BC0">
      <w:pPr>
        <w:pStyle w:val="NormalWeb"/>
        <w:spacing w:before="120" w:beforeAutospacing="0" w:after="120" w:afterAutospacing="0" w:line="360" w:lineRule="auto"/>
        <w:ind w:left="700"/>
        <w:jc w:val="both"/>
        <w:rPr>
          <w:b/>
          <w:bCs/>
          <w:color w:val="000000"/>
          <w:sz w:val="28"/>
          <w:szCs w:val="28"/>
          <w:u w:val="single"/>
        </w:rPr>
      </w:pPr>
    </w:p>
    <w:p w14:paraId="09C8861D" w14:textId="77777777" w:rsidR="006F3381" w:rsidRDefault="006F3381" w:rsidP="006F3381">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Hình 1.5: Cấu tạo vi khuẩn Proteus</w:t>
      </w:r>
    </w:p>
    <w:p w14:paraId="6CCDC985" w14:textId="77777777" w:rsidR="006F3381" w:rsidRPr="00A11C9A" w:rsidRDefault="006F3381" w:rsidP="006F3381">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p>
    <w:p w14:paraId="1F149A2B" w14:textId="77777777" w:rsidR="006F3381" w:rsidRDefault="006F3381" w:rsidP="00B01BC0">
      <w:pPr>
        <w:pStyle w:val="NormalWeb"/>
        <w:spacing w:before="120" w:beforeAutospacing="0" w:after="120" w:afterAutospacing="0" w:line="360" w:lineRule="auto"/>
        <w:ind w:left="700"/>
        <w:jc w:val="both"/>
        <w:rPr>
          <w:b/>
          <w:bCs/>
          <w:color w:val="000000"/>
          <w:sz w:val="28"/>
          <w:szCs w:val="28"/>
          <w:u w:val="single"/>
        </w:rPr>
      </w:pPr>
    </w:p>
    <w:p w14:paraId="375C4EB6" w14:textId="7A173403" w:rsidR="007425C0" w:rsidRPr="004664CC" w:rsidRDefault="00316642" w:rsidP="004664CC">
      <w:pPr>
        <w:pStyle w:val="NormalWeb"/>
        <w:spacing w:before="120" w:beforeAutospacing="0" w:after="120" w:afterAutospacing="0" w:line="360" w:lineRule="auto"/>
        <w:ind w:left="700"/>
        <w:jc w:val="center"/>
        <w:rPr>
          <w:rFonts w:asciiTheme="minorHAnsi" w:hAnsiTheme="minorHAnsi" w:cs="Segoe UI Historic"/>
          <w:b/>
          <w:bCs/>
          <w:color w:val="050505"/>
          <w:sz w:val="32"/>
          <w:szCs w:val="32"/>
          <w:shd w:val="clear" w:color="auto" w:fill="E4E6EB"/>
        </w:rPr>
      </w:pPr>
      <w:r w:rsidRPr="004664CC">
        <w:rPr>
          <w:b/>
          <w:bCs/>
          <w:color w:val="000000"/>
          <w:sz w:val="32"/>
          <w:szCs w:val="32"/>
        </w:rPr>
        <w:lastRenderedPageBreak/>
        <w:t xml:space="preserve">PHẦN </w:t>
      </w:r>
      <w:r w:rsidRPr="004664CC">
        <w:rPr>
          <w:b/>
          <w:bCs/>
          <w:color w:val="000000"/>
          <w:sz w:val="32"/>
          <w:szCs w:val="32"/>
        </w:rPr>
        <w:fldChar w:fldCharType="begin"/>
      </w:r>
      <w:r w:rsidRPr="004664CC">
        <w:rPr>
          <w:rFonts w:eastAsia="SimSun"/>
          <w:b/>
          <w:bCs/>
          <w:color w:val="000000"/>
          <w:sz w:val="32"/>
          <w:szCs w:val="32"/>
        </w:rPr>
        <w:instrText xml:space="preserve"> </w:instrText>
      </w:r>
      <w:r w:rsidRPr="004664CC">
        <w:rPr>
          <w:rFonts w:eastAsia="SimSun" w:hint="eastAsia"/>
          <w:b/>
          <w:bCs/>
          <w:color w:val="000000"/>
          <w:sz w:val="32"/>
          <w:szCs w:val="32"/>
        </w:rPr>
        <w:instrText>= 2 \* ROMAN</w:instrText>
      </w:r>
      <w:r w:rsidRPr="004664CC">
        <w:rPr>
          <w:rFonts w:eastAsia="SimSun"/>
          <w:b/>
          <w:bCs/>
          <w:color w:val="000000"/>
          <w:sz w:val="32"/>
          <w:szCs w:val="32"/>
        </w:rPr>
        <w:instrText xml:space="preserve"> </w:instrText>
      </w:r>
      <w:r w:rsidRPr="004664CC">
        <w:rPr>
          <w:b/>
          <w:bCs/>
          <w:color w:val="000000"/>
          <w:sz w:val="32"/>
          <w:szCs w:val="32"/>
        </w:rPr>
        <w:fldChar w:fldCharType="separate"/>
      </w:r>
      <w:r w:rsidRPr="004664CC">
        <w:rPr>
          <w:rFonts w:eastAsia="SimSun"/>
          <w:b/>
          <w:bCs/>
          <w:noProof/>
          <w:color w:val="000000"/>
          <w:sz w:val="32"/>
          <w:szCs w:val="32"/>
        </w:rPr>
        <w:t>II</w:t>
      </w:r>
      <w:r w:rsidRPr="004664CC">
        <w:rPr>
          <w:b/>
          <w:bCs/>
          <w:color w:val="000000"/>
          <w:sz w:val="32"/>
          <w:szCs w:val="32"/>
        </w:rPr>
        <w:fldChar w:fldCharType="end"/>
      </w:r>
      <w:r w:rsidRPr="004664CC">
        <w:rPr>
          <w:b/>
          <w:bCs/>
          <w:color w:val="000000"/>
          <w:sz w:val="32"/>
          <w:szCs w:val="32"/>
        </w:rPr>
        <w:t xml:space="preserve">: CƠ SỞ THỰC </w:t>
      </w:r>
      <w:r w:rsidR="00D543FD" w:rsidRPr="004664CC">
        <w:rPr>
          <w:b/>
          <w:bCs/>
          <w:color w:val="000000"/>
          <w:sz w:val="32"/>
          <w:szCs w:val="32"/>
        </w:rPr>
        <w:t>TIỄN</w:t>
      </w:r>
    </w:p>
    <w:p w14:paraId="06CDBAAB" w14:textId="77826619" w:rsidR="00D543FD" w:rsidRPr="00D543FD" w:rsidRDefault="00D543FD" w:rsidP="00B01BC0">
      <w:pPr>
        <w:pStyle w:val="NormalWeb"/>
        <w:numPr>
          <w:ilvl w:val="0"/>
          <w:numId w:val="14"/>
        </w:numPr>
        <w:spacing w:before="120" w:beforeAutospacing="0" w:after="120" w:afterAutospacing="0" w:line="360" w:lineRule="auto"/>
        <w:jc w:val="both"/>
        <w:rPr>
          <w:rFonts w:asciiTheme="majorHAnsi" w:hAnsiTheme="majorHAnsi" w:cstheme="majorHAnsi"/>
          <w:b/>
          <w:bCs/>
          <w:color w:val="000000"/>
          <w:sz w:val="28"/>
          <w:szCs w:val="28"/>
        </w:rPr>
      </w:pPr>
      <w:r w:rsidRPr="00D543FD">
        <w:rPr>
          <w:rFonts w:asciiTheme="majorHAnsi" w:hAnsiTheme="majorHAnsi" w:cstheme="majorHAnsi"/>
          <w:b/>
          <w:bCs/>
          <w:color w:val="000000"/>
          <w:sz w:val="28"/>
          <w:szCs w:val="28"/>
        </w:rPr>
        <w:t>Thực phẩm sạch nói chung</w:t>
      </w:r>
    </w:p>
    <w:p w14:paraId="7C482DFD" w14:textId="488D537D" w:rsidR="00CA74DA" w:rsidRPr="00CA74DA" w:rsidRDefault="00CA74DA" w:rsidP="00B01BC0">
      <w:pPr>
        <w:pStyle w:val="NormalWeb"/>
        <w:spacing w:before="120" w:beforeAutospacing="0" w:after="120" w:afterAutospacing="0" w:line="360" w:lineRule="auto"/>
        <w:ind w:left="360"/>
        <w:jc w:val="both"/>
        <w:rPr>
          <w:rFonts w:asciiTheme="majorHAnsi" w:hAnsiTheme="majorHAnsi" w:cstheme="majorHAnsi"/>
          <w:color w:val="000000"/>
          <w:sz w:val="28"/>
          <w:szCs w:val="28"/>
        </w:rPr>
      </w:pPr>
      <w:r w:rsidRPr="00CA74DA">
        <w:rPr>
          <w:rFonts w:asciiTheme="majorHAnsi" w:hAnsiTheme="majorHAnsi" w:cstheme="majorHAnsi"/>
          <w:color w:val="001A33"/>
          <w:sz w:val="28"/>
          <w:szCs w:val="28"/>
          <w:shd w:val="clear" w:color="auto" w:fill="FFFFFF"/>
        </w:rPr>
        <w:t xml:space="preserve">Thực phẩm sạch là thực phẩm không chứa chất bẩn, đảm bảo an toàn, tốt cho sức khỏe chúng ta, sạch từ quá trình sản xuất, nuôi trồng cho đến khâu bảo quản cũng như vận chuyển và phân phối cụ thể như là: Không chứa tồn dư thuốc </w:t>
      </w:r>
      <w:r>
        <w:rPr>
          <w:rFonts w:asciiTheme="majorHAnsi" w:hAnsiTheme="majorHAnsi" w:cstheme="majorHAnsi"/>
          <w:color w:val="001A33"/>
          <w:sz w:val="28"/>
          <w:szCs w:val="28"/>
          <w:shd w:val="clear" w:color="auto" w:fill="FFFFFF"/>
        </w:rPr>
        <w:t xml:space="preserve">bảo vệ thực </w:t>
      </w:r>
      <w:r w:rsidR="00E901B5">
        <w:rPr>
          <w:rFonts w:asciiTheme="majorHAnsi" w:hAnsiTheme="majorHAnsi" w:cstheme="majorHAnsi"/>
          <w:color w:val="001A33"/>
          <w:sz w:val="28"/>
          <w:szCs w:val="28"/>
          <w:shd w:val="clear" w:color="auto" w:fill="FFFFFF"/>
        </w:rPr>
        <w:t>vật</w:t>
      </w:r>
      <w:r w:rsidRPr="00CA74DA">
        <w:rPr>
          <w:rFonts w:asciiTheme="majorHAnsi" w:hAnsiTheme="majorHAnsi" w:cstheme="majorHAnsi"/>
          <w:color w:val="001A33"/>
          <w:sz w:val="28"/>
          <w:szCs w:val="28"/>
          <w:shd w:val="clear" w:color="auto" w:fill="FFFFFF"/>
        </w:rPr>
        <w:t xml:space="preserve">, hóa chất, kháng sinh cấm hoặc vượt quá giới hạn cho phép. Không chứa tạp chất (kim loại, thủy tinh, vật cứng …). Không chứa tác nhân sinh học gây bệnh (vi rút, vi sinh vật, ký sinh trùng). Thực phẩm đều phải có nguồn gốc, xuất xứ đầy đủ, rõ ràng. Được kiểm tra, đánh giá chứng nhận về </w:t>
      </w:r>
      <w:r w:rsidR="00E901B5">
        <w:rPr>
          <w:rFonts w:asciiTheme="majorHAnsi" w:hAnsiTheme="majorHAnsi" w:cstheme="majorHAnsi"/>
          <w:color w:val="001A33"/>
          <w:sz w:val="28"/>
          <w:szCs w:val="28"/>
          <w:shd w:val="clear" w:color="auto" w:fill="FFFFFF"/>
        </w:rPr>
        <w:t>an toàn thực phẩm.</w:t>
      </w:r>
    </w:p>
    <w:p w14:paraId="6BF3A784" w14:textId="1145F593" w:rsidR="00D543FD" w:rsidRDefault="00D543FD" w:rsidP="00B01BC0">
      <w:pPr>
        <w:pStyle w:val="NormalWeb"/>
        <w:numPr>
          <w:ilvl w:val="0"/>
          <w:numId w:val="13"/>
        </w:numPr>
        <w:spacing w:before="120" w:beforeAutospacing="0" w:after="120" w:afterAutospacing="0" w:line="360" w:lineRule="auto"/>
        <w:jc w:val="both"/>
        <w:rPr>
          <w:rFonts w:asciiTheme="majorHAnsi" w:hAnsiTheme="majorHAnsi" w:cstheme="majorHAnsi"/>
          <w:color w:val="000000"/>
          <w:sz w:val="28"/>
          <w:szCs w:val="28"/>
        </w:rPr>
      </w:pPr>
      <w:r w:rsidRPr="00D543FD">
        <w:rPr>
          <w:rFonts w:asciiTheme="majorHAnsi" w:hAnsiTheme="majorHAnsi" w:cstheme="majorHAnsi"/>
          <w:color w:val="000000"/>
          <w:sz w:val="28"/>
          <w:szCs w:val="28"/>
        </w:rPr>
        <w:t xml:space="preserve">Như vậy, thực phẩm sạch chính là những loại thực phẩm được chứng nhận </w:t>
      </w:r>
      <w:r w:rsidR="00E901B5">
        <w:rPr>
          <w:rFonts w:asciiTheme="majorHAnsi" w:hAnsiTheme="majorHAnsi" w:cstheme="majorHAnsi"/>
          <w:color w:val="000000"/>
          <w:sz w:val="28"/>
          <w:szCs w:val="28"/>
        </w:rPr>
        <w:t>an toàn vệ sinh thực phẩm</w:t>
      </w:r>
      <w:r w:rsidRPr="00D543FD">
        <w:rPr>
          <w:rFonts w:asciiTheme="majorHAnsi" w:hAnsiTheme="majorHAnsi" w:cstheme="majorHAnsi"/>
          <w:color w:val="000000"/>
          <w:sz w:val="28"/>
          <w:szCs w:val="28"/>
        </w:rPr>
        <w:t>, không chứa dư lượng thuốc trừ sâu, phân bón, không chứa kim loại nặng, các loại virus, vi khuẩn gây bệnh, có nguồn gốc xuất xứ rõ ràng.</w:t>
      </w:r>
    </w:p>
    <w:p w14:paraId="29F79AB5" w14:textId="09ABB850" w:rsidR="00D543FD" w:rsidRPr="00D543FD" w:rsidRDefault="00D543FD" w:rsidP="00B01BC0">
      <w:pPr>
        <w:pStyle w:val="NormalWeb"/>
        <w:numPr>
          <w:ilvl w:val="0"/>
          <w:numId w:val="14"/>
        </w:numPr>
        <w:spacing w:before="120" w:beforeAutospacing="0" w:after="120" w:afterAutospacing="0" w:line="360" w:lineRule="auto"/>
        <w:jc w:val="both"/>
        <w:rPr>
          <w:rFonts w:asciiTheme="majorHAnsi" w:hAnsiTheme="majorHAnsi" w:cstheme="majorHAnsi"/>
          <w:b/>
          <w:bCs/>
          <w:color w:val="000000"/>
          <w:sz w:val="28"/>
          <w:szCs w:val="28"/>
        </w:rPr>
      </w:pPr>
      <w:r w:rsidRPr="00D543FD">
        <w:rPr>
          <w:rFonts w:asciiTheme="majorHAnsi" w:hAnsiTheme="majorHAnsi" w:cstheme="majorHAnsi"/>
          <w:b/>
          <w:bCs/>
          <w:color w:val="000000"/>
          <w:sz w:val="28"/>
          <w:szCs w:val="28"/>
        </w:rPr>
        <w:t>Lợi ích của món canh cua đồng</w:t>
      </w:r>
    </w:p>
    <w:p w14:paraId="1E7F03F8" w14:textId="6B73ED63" w:rsidR="00D543FD" w:rsidRDefault="00D543FD" w:rsidP="00356880">
      <w:pPr>
        <w:pStyle w:val="NormalWeb"/>
        <w:spacing w:before="120" w:beforeAutospacing="0" w:after="120" w:afterAutospacing="0" w:line="360" w:lineRule="auto"/>
        <w:jc w:val="both"/>
        <w:rPr>
          <w:rFonts w:asciiTheme="majorHAnsi" w:hAnsiTheme="majorHAnsi" w:cstheme="majorHAnsi"/>
          <w:color w:val="000000"/>
          <w:sz w:val="28"/>
          <w:szCs w:val="28"/>
        </w:rPr>
      </w:pPr>
      <w:r w:rsidRPr="00D543FD">
        <w:rPr>
          <w:rFonts w:asciiTheme="majorHAnsi" w:hAnsiTheme="majorHAnsi" w:cstheme="majorHAnsi"/>
          <w:color w:val="000000"/>
          <w:sz w:val="28"/>
          <w:szCs w:val="28"/>
        </w:rPr>
        <w:t xml:space="preserve">Canh cua đồng là món canh giải nhiệt trong mùa hè, kích thích ăn uống và dễ tiêu hóa thức ăn. Canh cua đồng được xem là món ăn tốt đối với trẻ còi xương và người bị loãng xương. Y học cổ truyền và y học dân gian dùng cua đồng chữa ứ huyết khi bị chấn thương bầm giập. Ngoài ra, cua đồng còn hỗ trợ chữa trị bệnh viêm thận cấp, trị chứng kém ăn, mất ngủ, chứng chướng bụng, phù tim hay đau răng lợi. Bên cạnh đó rau đay nấu kèm món canh có tác dụng chữa trúng nắng, phòng ngừa say nắng, trị táo bón, bí tiểu, tiểu buốt, tiểu rát, tiểu ra máu. Rau đay cũng được dùng làm rau thuốc chữa ho ra máu, nôn ra máu. Rau đay có vị ngọt, chứa nhiều muối khoáng và vitamin, tính hàn, không độc. Theo các nhà nghiên cứu, rau đay có nhiều thành phần dinh </w:t>
      </w:r>
      <w:r w:rsidRPr="00D543FD">
        <w:rPr>
          <w:rFonts w:asciiTheme="majorHAnsi" w:hAnsiTheme="majorHAnsi" w:cstheme="majorHAnsi"/>
          <w:color w:val="000000"/>
          <w:sz w:val="28"/>
          <w:szCs w:val="28"/>
        </w:rPr>
        <w:lastRenderedPageBreak/>
        <w:t xml:space="preserve">dưỡng quý giá: sắt, kali, canxi, photpho, axit oxalic, vitamin C, vitamin B1, </w:t>
      </w:r>
      <w:r w:rsidR="00356880">
        <w:rPr>
          <w:noProof/>
          <w:lang w:val="en-US" w:eastAsia="en-US"/>
        </w:rPr>
        <w:drawing>
          <wp:anchor distT="0" distB="0" distL="114300" distR="114300" simplePos="0" relativeHeight="251664384" behindDoc="0" locked="0" layoutInCell="1" allowOverlap="1" wp14:anchorId="596B2B07" wp14:editId="7D4C761E">
            <wp:simplePos x="0" y="0"/>
            <wp:positionH relativeFrom="page">
              <wp:posOffset>2200910</wp:posOffset>
            </wp:positionH>
            <wp:positionV relativeFrom="paragraph">
              <wp:posOffset>815340</wp:posOffset>
            </wp:positionV>
            <wp:extent cx="3952875" cy="2157730"/>
            <wp:effectExtent l="0" t="0" r="9525" b="0"/>
            <wp:wrapTopAndBottom/>
            <wp:docPr id="3"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ình ảnh 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952875" cy="2157730"/>
                    </a:xfrm>
                    <a:prstGeom prst="rect">
                      <a:avLst/>
                    </a:prstGeom>
                  </pic:spPr>
                </pic:pic>
              </a:graphicData>
            </a:graphic>
            <wp14:sizeRelH relativeFrom="margin">
              <wp14:pctWidth>0</wp14:pctWidth>
            </wp14:sizeRelH>
            <wp14:sizeRelV relativeFrom="margin">
              <wp14:pctHeight>0</wp14:pctHeight>
            </wp14:sizeRelV>
          </wp:anchor>
        </w:drawing>
      </w:r>
      <w:r w:rsidRPr="00D543FD">
        <w:rPr>
          <w:rFonts w:asciiTheme="majorHAnsi" w:hAnsiTheme="majorHAnsi" w:cstheme="majorHAnsi"/>
          <w:color w:val="000000"/>
          <w:sz w:val="28"/>
          <w:szCs w:val="28"/>
        </w:rPr>
        <w:t>vitamin B2, vitamin A. Nhờ đó mà nhiều tác dụng tốt cho sức khỏe.</w:t>
      </w:r>
    </w:p>
    <w:p w14:paraId="052BE5E3" w14:textId="0A15281B" w:rsidR="003416EE" w:rsidRPr="001559A1" w:rsidRDefault="00CC77F0" w:rsidP="003416EE">
      <w:pPr>
        <w:pStyle w:val="NormalWeb"/>
        <w:ind w:left="720"/>
        <w:jc w:val="center"/>
        <w:rPr>
          <w:rFonts w:asciiTheme="majorHAnsi" w:hAnsiTheme="majorHAnsi" w:cstheme="majorHAnsi"/>
          <w:color w:val="000000"/>
          <w:sz w:val="28"/>
          <w:szCs w:val="28"/>
        </w:rPr>
      </w:pPr>
      <w:bookmarkStart w:id="0" w:name="_GoBack"/>
      <w:r w:rsidRPr="00356880">
        <w:rPr>
          <w:i/>
          <w:iCs/>
          <w:color w:val="C00000"/>
        </w:rPr>
        <w:t>Hình 2.</w:t>
      </w:r>
      <w:r w:rsidR="00356880" w:rsidRPr="00356880">
        <w:rPr>
          <w:i/>
          <w:iCs/>
          <w:color w:val="C00000"/>
          <w:lang w:val="en-US"/>
        </w:rPr>
        <w:t>2</w:t>
      </w:r>
      <w:r w:rsidRPr="00356880">
        <w:rPr>
          <w:i/>
          <w:iCs/>
          <w:color w:val="C00000"/>
        </w:rPr>
        <w:t xml:space="preserve">: Món </w:t>
      </w:r>
      <w:bookmarkEnd w:id="0"/>
      <w:r>
        <w:rPr>
          <w:i/>
          <w:iCs/>
        </w:rPr>
        <w:t>canh cua đồng rau đay</w:t>
      </w:r>
      <w:r w:rsidR="003416EE">
        <w:fldChar w:fldCharType="begin"/>
      </w:r>
      <w:r w:rsidR="003416EE">
        <w:instrText xml:space="preserve"> INCLUDEPICTURE "https://cdn.tgdd.vn/Files/2020/11/20/1308183/loi-ich-cua-cua-dong-doi-voi-suc-khoe-202011201648008918.jpg" \* MERGEFORMATINET </w:instrText>
      </w:r>
      <w:r w:rsidR="003416EE">
        <w:fldChar w:fldCharType="end"/>
      </w:r>
    </w:p>
    <w:p w14:paraId="09C8164A" w14:textId="68380206" w:rsidR="00D543FD" w:rsidRPr="00752C59" w:rsidRDefault="00D543FD" w:rsidP="00B01BC0">
      <w:pPr>
        <w:pStyle w:val="NormalWeb"/>
        <w:numPr>
          <w:ilvl w:val="0"/>
          <w:numId w:val="14"/>
        </w:numPr>
        <w:spacing w:before="120" w:beforeAutospacing="0" w:after="120" w:afterAutospacing="0" w:line="360" w:lineRule="auto"/>
        <w:ind w:hanging="357"/>
        <w:jc w:val="both"/>
        <w:rPr>
          <w:rFonts w:asciiTheme="majorHAnsi" w:hAnsiTheme="majorHAnsi" w:cstheme="majorHAnsi"/>
          <w:b/>
          <w:bCs/>
          <w:color w:val="000000"/>
          <w:sz w:val="28"/>
          <w:szCs w:val="28"/>
        </w:rPr>
      </w:pPr>
      <w:r w:rsidRPr="00752C59">
        <w:rPr>
          <w:rFonts w:asciiTheme="majorHAnsi" w:hAnsiTheme="majorHAnsi" w:cstheme="majorHAnsi"/>
          <w:b/>
          <w:bCs/>
          <w:color w:val="000000"/>
          <w:sz w:val="28"/>
          <w:szCs w:val="28"/>
        </w:rPr>
        <w:t>Nguyên nhân</w:t>
      </w:r>
      <w:r w:rsidR="00752C59" w:rsidRPr="00752C59">
        <w:rPr>
          <w:rFonts w:asciiTheme="majorHAnsi" w:hAnsiTheme="majorHAnsi" w:cstheme="majorHAnsi"/>
          <w:b/>
          <w:bCs/>
          <w:color w:val="000000"/>
          <w:sz w:val="28"/>
          <w:szCs w:val="28"/>
        </w:rPr>
        <w:t xml:space="preserve"> canh </w:t>
      </w:r>
      <w:r w:rsidR="001C55CE">
        <w:rPr>
          <w:rFonts w:asciiTheme="majorHAnsi" w:hAnsiTheme="majorHAnsi" w:cstheme="majorHAnsi"/>
          <w:b/>
          <w:bCs/>
          <w:color w:val="000000"/>
          <w:sz w:val="28"/>
          <w:szCs w:val="28"/>
        </w:rPr>
        <w:t>cua</w:t>
      </w:r>
      <w:r w:rsidR="00752C59" w:rsidRPr="00752C59">
        <w:rPr>
          <w:rFonts w:asciiTheme="majorHAnsi" w:hAnsiTheme="majorHAnsi" w:cstheme="majorHAnsi"/>
          <w:b/>
          <w:bCs/>
          <w:color w:val="000000"/>
          <w:sz w:val="28"/>
          <w:szCs w:val="28"/>
        </w:rPr>
        <w:t xml:space="preserve"> đồng bị hư</w:t>
      </w:r>
    </w:p>
    <w:p w14:paraId="5C0BDC83" w14:textId="77777777" w:rsidR="00D543FD" w:rsidRPr="00D543FD" w:rsidRDefault="00D543FD" w:rsidP="00B01BC0">
      <w:pPr>
        <w:pStyle w:val="NormalWeb"/>
        <w:numPr>
          <w:ilvl w:val="0"/>
          <w:numId w:val="16"/>
        </w:numPr>
        <w:spacing w:before="120" w:beforeAutospacing="0" w:after="120" w:afterAutospacing="0" w:line="360" w:lineRule="auto"/>
        <w:ind w:hanging="357"/>
        <w:jc w:val="both"/>
        <w:rPr>
          <w:rFonts w:asciiTheme="majorHAnsi" w:hAnsiTheme="majorHAnsi" w:cstheme="majorHAnsi"/>
          <w:color w:val="000000"/>
          <w:sz w:val="28"/>
          <w:szCs w:val="28"/>
        </w:rPr>
      </w:pPr>
      <w:r w:rsidRPr="00D543FD">
        <w:rPr>
          <w:rFonts w:asciiTheme="majorHAnsi" w:hAnsiTheme="majorHAnsi" w:cstheme="majorHAnsi"/>
          <w:color w:val="000000"/>
          <w:sz w:val="28"/>
          <w:szCs w:val="28"/>
        </w:rPr>
        <w:t>Món canh cua sau khi nấu lên để qua đêm sẽ rất dễ bị vi khuẩn xâm nhập, gây ôi thiu. Nếu chúng ta ăn phải sẽ bị lạnh bụng, tiêu chảy, nôn mửa thậm chí ngộ độc thức ăn.Trong tiết trời đang chuyển mùa, việc nấu lại, hâm lại món cua không những làm mất đi nhiều chất dinh dưỡng mà còn có thể thịt cua bị biến chất, gây độc. Vì vậy với món canh cua nên ăn nóng, ăn hết ngay sau khi nấu đừng để lại qua đêm.</w:t>
      </w:r>
    </w:p>
    <w:p w14:paraId="4E17804E" w14:textId="77777777" w:rsidR="00D543FD" w:rsidRPr="00D543FD" w:rsidRDefault="00D543FD" w:rsidP="00B01BC0">
      <w:pPr>
        <w:pStyle w:val="NormalWeb"/>
        <w:numPr>
          <w:ilvl w:val="0"/>
          <w:numId w:val="16"/>
        </w:numPr>
        <w:spacing w:before="120" w:beforeAutospacing="0" w:after="120" w:afterAutospacing="0" w:line="360" w:lineRule="auto"/>
        <w:ind w:hanging="357"/>
        <w:jc w:val="both"/>
        <w:rPr>
          <w:rFonts w:asciiTheme="majorHAnsi" w:hAnsiTheme="majorHAnsi" w:cstheme="majorHAnsi"/>
          <w:color w:val="000000"/>
          <w:sz w:val="28"/>
          <w:szCs w:val="28"/>
        </w:rPr>
      </w:pPr>
      <w:r w:rsidRPr="00D543FD">
        <w:rPr>
          <w:rFonts w:asciiTheme="majorHAnsi" w:hAnsiTheme="majorHAnsi" w:cstheme="majorHAnsi"/>
          <w:color w:val="000000"/>
          <w:sz w:val="28"/>
          <w:szCs w:val="28"/>
        </w:rPr>
        <w:t>Khi chế biến cua đồng, nên chế biến đến đâu sử dụng hết đến đó, bởi thịt cua có chứa rất nhiều chất đạm cũng như chất dinh dưỡng khác, sau khi tiếp xúc với môi trường sẽ dễ bị các vi khuẩn có hại làm hỏng.</w:t>
      </w:r>
    </w:p>
    <w:p w14:paraId="325FF4ED" w14:textId="53B0C337" w:rsidR="001559A1" w:rsidRPr="001559A1" w:rsidRDefault="00D543FD" w:rsidP="00B01BC0">
      <w:pPr>
        <w:pStyle w:val="NormalWeb"/>
        <w:numPr>
          <w:ilvl w:val="0"/>
          <w:numId w:val="16"/>
        </w:numPr>
        <w:spacing w:before="120" w:beforeAutospacing="0" w:after="120" w:afterAutospacing="0" w:line="360" w:lineRule="auto"/>
        <w:ind w:hanging="357"/>
        <w:jc w:val="both"/>
        <w:rPr>
          <w:rFonts w:asciiTheme="majorHAnsi" w:hAnsiTheme="majorHAnsi" w:cstheme="majorHAnsi"/>
          <w:color w:val="000000"/>
          <w:sz w:val="28"/>
          <w:szCs w:val="28"/>
        </w:rPr>
      </w:pPr>
      <w:r w:rsidRPr="00D543FD">
        <w:rPr>
          <w:rFonts w:asciiTheme="majorHAnsi" w:hAnsiTheme="majorHAnsi" w:cstheme="majorHAnsi"/>
          <w:color w:val="000000"/>
          <w:sz w:val="28"/>
          <w:szCs w:val="28"/>
        </w:rPr>
        <w:t>Rất nhiều người thường mua cua xay sẵn ở ngoài chợ rồi về lọc rồi nấu. Tuy nhiên, cách làm này lại chứa nhiều hiểm họa không lường mà nhiều người không ngờ tới. Bởi vì khi làm cua, nhiều người bán hàng đã tiếc rẻ nên không loại bỏ những con cua chết. Trong cua chết có chứa thành phần hóa học mang tên histidine, có thể gây độc khiến người ăn bị đau bụng, nôn mửa, thậm chí bị ngộ độc nghiêm trọng. Cua càng chết lâu lượng histidine càng nhiều, càng dễ ngộ độc hơn.</w:t>
      </w:r>
    </w:p>
    <w:p w14:paraId="54123424" w14:textId="34873759" w:rsidR="00D543FD" w:rsidRDefault="00D543FD" w:rsidP="00B01BC0">
      <w:pPr>
        <w:pStyle w:val="NormalWeb"/>
        <w:numPr>
          <w:ilvl w:val="0"/>
          <w:numId w:val="14"/>
        </w:numPr>
        <w:spacing w:before="120" w:beforeAutospacing="0" w:after="120" w:afterAutospacing="0" w:line="360" w:lineRule="auto"/>
        <w:ind w:hanging="357"/>
        <w:jc w:val="both"/>
        <w:rPr>
          <w:rFonts w:asciiTheme="majorHAnsi" w:hAnsiTheme="majorHAnsi" w:cstheme="majorHAnsi"/>
          <w:b/>
          <w:bCs/>
          <w:color w:val="000000"/>
          <w:sz w:val="28"/>
          <w:szCs w:val="28"/>
        </w:rPr>
      </w:pPr>
      <w:r w:rsidRPr="00752C59">
        <w:rPr>
          <w:rFonts w:asciiTheme="majorHAnsi" w:hAnsiTheme="majorHAnsi" w:cstheme="majorHAnsi"/>
          <w:b/>
          <w:bCs/>
          <w:color w:val="000000"/>
          <w:sz w:val="28"/>
          <w:szCs w:val="28"/>
        </w:rPr>
        <w:lastRenderedPageBreak/>
        <w:t>Cách bảo quản</w:t>
      </w:r>
    </w:p>
    <w:p w14:paraId="28754C7C" w14:textId="7E58DA7D" w:rsidR="00752C59" w:rsidRPr="00752C59" w:rsidRDefault="00752C59" w:rsidP="00B01BC0">
      <w:pPr>
        <w:pStyle w:val="NormalWeb"/>
        <w:numPr>
          <w:ilvl w:val="0"/>
          <w:numId w:val="27"/>
        </w:numPr>
        <w:spacing w:before="120" w:beforeAutospacing="0" w:after="120" w:afterAutospacing="0" w:line="360" w:lineRule="auto"/>
        <w:ind w:hanging="357"/>
        <w:jc w:val="both"/>
        <w:rPr>
          <w:rFonts w:asciiTheme="majorHAnsi" w:hAnsiTheme="majorHAnsi" w:cstheme="majorHAnsi"/>
          <w:color w:val="000000"/>
          <w:sz w:val="28"/>
          <w:szCs w:val="28"/>
          <w:u w:val="single"/>
        </w:rPr>
      </w:pPr>
      <w:r w:rsidRPr="00752C59">
        <w:rPr>
          <w:rFonts w:asciiTheme="majorHAnsi" w:hAnsiTheme="majorHAnsi" w:cstheme="majorHAnsi"/>
          <w:color w:val="000000"/>
          <w:sz w:val="28"/>
          <w:szCs w:val="28"/>
          <w:u w:val="single"/>
        </w:rPr>
        <w:t>Bảo quản thịt cua</w:t>
      </w:r>
    </w:p>
    <w:p w14:paraId="35B94F10" w14:textId="6AAA936A" w:rsidR="00D543FD" w:rsidRDefault="00CC77F0" w:rsidP="00B01BC0">
      <w:pPr>
        <w:pStyle w:val="NormalWeb"/>
        <w:numPr>
          <w:ilvl w:val="0"/>
          <w:numId w:val="17"/>
        </w:numPr>
        <w:spacing w:before="120" w:beforeAutospacing="0" w:after="120" w:afterAutospacing="0" w:line="360" w:lineRule="auto"/>
        <w:ind w:left="1077" w:hanging="357"/>
        <w:jc w:val="both"/>
        <w:rPr>
          <w:rFonts w:asciiTheme="majorHAnsi" w:hAnsiTheme="majorHAnsi" w:cstheme="majorHAnsi"/>
          <w:color w:val="000000"/>
          <w:sz w:val="28"/>
          <w:szCs w:val="28"/>
        </w:rPr>
      </w:pPr>
      <w:r>
        <w:rPr>
          <w:rFonts w:asciiTheme="majorHAnsi" w:hAnsiTheme="majorHAnsi" w:cstheme="majorHAnsi"/>
          <w:noProof/>
          <w:color w:val="000000"/>
          <w:sz w:val="28"/>
          <w:szCs w:val="28"/>
          <w:lang w:val="en-US" w:eastAsia="en-US"/>
        </w:rPr>
        <w:drawing>
          <wp:anchor distT="0" distB="0" distL="114300" distR="114300" simplePos="0" relativeHeight="251665408" behindDoc="0" locked="0" layoutInCell="1" allowOverlap="1" wp14:anchorId="5843325E" wp14:editId="7ED83F12">
            <wp:simplePos x="0" y="0"/>
            <wp:positionH relativeFrom="column">
              <wp:posOffset>1477578</wp:posOffset>
            </wp:positionH>
            <wp:positionV relativeFrom="paragraph">
              <wp:posOffset>959686</wp:posOffset>
            </wp:positionV>
            <wp:extent cx="3378200" cy="1752600"/>
            <wp:effectExtent l="0" t="0" r="0" b="0"/>
            <wp:wrapTopAndBottom/>
            <wp:docPr id="5"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ình ảnh 5"/>
                    <pic:cNvPicPr/>
                  </pic:nvPicPr>
                  <pic:blipFill>
                    <a:blip r:embed="rId15">
                      <a:extLst>
                        <a:ext uri="{28A0092B-C50C-407E-A947-70E740481C1C}">
                          <a14:useLocalDpi xmlns:a14="http://schemas.microsoft.com/office/drawing/2010/main" val="0"/>
                        </a:ext>
                      </a:extLst>
                    </a:blip>
                    <a:stretch>
                      <a:fillRect/>
                    </a:stretch>
                  </pic:blipFill>
                  <pic:spPr>
                    <a:xfrm>
                      <a:off x="0" y="0"/>
                      <a:ext cx="3378200" cy="1752600"/>
                    </a:xfrm>
                    <a:prstGeom prst="rect">
                      <a:avLst/>
                    </a:prstGeom>
                  </pic:spPr>
                </pic:pic>
              </a:graphicData>
            </a:graphic>
            <wp14:sizeRelH relativeFrom="margin">
              <wp14:pctWidth>0</wp14:pctWidth>
            </wp14:sizeRelH>
            <wp14:sizeRelV relativeFrom="margin">
              <wp14:pctHeight>0</wp14:pctHeight>
            </wp14:sizeRelV>
          </wp:anchor>
        </w:drawing>
      </w:r>
      <w:r w:rsidR="00752C59">
        <w:rPr>
          <w:rFonts w:asciiTheme="majorHAnsi" w:hAnsiTheme="majorHAnsi" w:cstheme="majorHAnsi"/>
          <w:color w:val="000000"/>
          <w:sz w:val="28"/>
          <w:szCs w:val="28"/>
        </w:rPr>
        <w:t>R</w:t>
      </w:r>
      <w:r w:rsidR="00D543FD" w:rsidRPr="00D543FD">
        <w:rPr>
          <w:rFonts w:asciiTheme="majorHAnsi" w:hAnsiTheme="majorHAnsi" w:cstheme="majorHAnsi"/>
          <w:color w:val="000000"/>
          <w:sz w:val="28"/>
          <w:szCs w:val="28"/>
        </w:rPr>
        <w:t>ửa sạch cua, để ráo nước, xé cua, bỏ mai, yếm; vặt miệng cua đi;</w:t>
      </w:r>
      <w:r w:rsidR="004664CC">
        <w:rPr>
          <w:rFonts w:asciiTheme="majorHAnsi" w:hAnsiTheme="majorHAnsi" w:cstheme="majorHAnsi"/>
          <w:color w:val="000000"/>
          <w:sz w:val="28"/>
          <w:szCs w:val="28"/>
          <w:lang w:val="en-US"/>
        </w:rPr>
        <w:t xml:space="preserve"> k</w:t>
      </w:r>
      <w:r w:rsidR="00D543FD" w:rsidRPr="00D543FD">
        <w:rPr>
          <w:rFonts w:asciiTheme="majorHAnsi" w:hAnsiTheme="majorHAnsi" w:cstheme="majorHAnsi"/>
          <w:color w:val="000000"/>
          <w:sz w:val="28"/>
          <w:szCs w:val="28"/>
        </w:rPr>
        <w:t>hêu gạch cua bỏ riêng vào 1 túi nilon nhỏ buộc chặt bằng dây chun. Hoặc để trong hộp thủy tinh nhỏ, đậy kín.</w:t>
      </w:r>
    </w:p>
    <w:p w14:paraId="4CECED84" w14:textId="22B8145B" w:rsidR="00CC77F0" w:rsidRPr="00CC77F0" w:rsidRDefault="00356880" w:rsidP="00CC77F0">
      <w:pPr>
        <w:pStyle w:val="NormalWeb"/>
        <w:ind w:left="1080"/>
        <w:jc w:val="center"/>
        <w:rPr>
          <w:rFonts w:asciiTheme="majorHAnsi" w:hAnsiTheme="majorHAnsi" w:cstheme="majorHAnsi"/>
          <w:i/>
          <w:iCs/>
          <w:color w:val="000000"/>
        </w:rPr>
      </w:pPr>
      <w:r w:rsidRPr="00356880">
        <w:rPr>
          <w:rFonts w:asciiTheme="majorHAnsi" w:hAnsiTheme="majorHAnsi" w:cstheme="majorHAnsi"/>
          <w:i/>
          <w:iCs/>
          <w:color w:val="C00000"/>
        </w:rPr>
        <w:t>Hình 2.4.1</w:t>
      </w:r>
      <w:r w:rsidR="00CC77F0" w:rsidRPr="00356880">
        <w:rPr>
          <w:rFonts w:asciiTheme="majorHAnsi" w:hAnsiTheme="majorHAnsi" w:cstheme="majorHAnsi"/>
          <w:i/>
          <w:iCs/>
          <w:color w:val="C00000"/>
        </w:rPr>
        <w:t xml:space="preserve">: </w:t>
      </w:r>
      <w:r w:rsidR="00CC77F0">
        <w:rPr>
          <w:rFonts w:asciiTheme="majorHAnsi" w:hAnsiTheme="majorHAnsi" w:cstheme="majorHAnsi"/>
          <w:i/>
          <w:iCs/>
          <w:color w:val="000000"/>
        </w:rPr>
        <w:t>Bảo quản cua đồng trong túi nilong</w:t>
      </w:r>
    </w:p>
    <w:p w14:paraId="4E2DA923" w14:textId="59659F7E" w:rsidR="00752C59" w:rsidRPr="00752C59" w:rsidRDefault="00752C59" w:rsidP="00B01BC0">
      <w:pPr>
        <w:pStyle w:val="NormalWeb"/>
        <w:numPr>
          <w:ilvl w:val="0"/>
          <w:numId w:val="17"/>
        </w:numPr>
        <w:spacing w:beforeLines="120" w:before="288" w:beforeAutospacing="0" w:afterLines="120" w:after="288" w:afterAutospacing="0" w:line="360" w:lineRule="auto"/>
        <w:ind w:left="1077" w:hanging="357"/>
        <w:jc w:val="both"/>
        <w:rPr>
          <w:rFonts w:asciiTheme="majorHAnsi" w:hAnsiTheme="majorHAnsi" w:cstheme="majorHAnsi"/>
          <w:color w:val="000000"/>
          <w:sz w:val="28"/>
          <w:szCs w:val="28"/>
        </w:rPr>
      </w:pPr>
      <w:r>
        <w:rPr>
          <w:rFonts w:asciiTheme="majorHAnsi" w:hAnsiTheme="majorHAnsi" w:cstheme="majorHAnsi"/>
          <w:color w:val="000000"/>
          <w:sz w:val="28"/>
          <w:szCs w:val="28"/>
        </w:rPr>
        <w:t>C</w:t>
      </w:r>
      <w:r w:rsidRPr="00752C59">
        <w:rPr>
          <w:rFonts w:asciiTheme="majorHAnsi" w:hAnsiTheme="majorHAnsi" w:cstheme="majorHAnsi"/>
          <w:color w:val="000000"/>
          <w:sz w:val="28"/>
          <w:szCs w:val="28"/>
        </w:rPr>
        <w:t xml:space="preserve">ấp đông </w:t>
      </w:r>
      <w:r>
        <w:rPr>
          <w:rFonts w:asciiTheme="majorHAnsi" w:hAnsiTheme="majorHAnsi" w:cstheme="majorHAnsi"/>
          <w:color w:val="000000"/>
          <w:sz w:val="28"/>
          <w:szCs w:val="28"/>
        </w:rPr>
        <w:t xml:space="preserve">và </w:t>
      </w:r>
      <w:r w:rsidRPr="00752C59">
        <w:rPr>
          <w:rFonts w:asciiTheme="majorHAnsi" w:hAnsiTheme="majorHAnsi" w:cstheme="majorHAnsi"/>
          <w:color w:val="000000"/>
          <w:sz w:val="28"/>
          <w:szCs w:val="28"/>
        </w:rPr>
        <w:t>đem giã nhỏ phần thân cua, hoặc đem vào máy xay, xay nhuyễn, cẩn thận cho vào túi nilon, dồn hết không khí ra; buộc chặt; cho vào 1 túi nilon nữa cho kín cùng với túi gạch.</w:t>
      </w:r>
      <w:r>
        <w:rPr>
          <w:rFonts w:asciiTheme="majorHAnsi" w:hAnsiTheme="majorHAnsi" w:cstheme="majorHAnsi"/>
          <w:color w:val="000000"/>
          <w:sz w:val="28"/>
          <w:szCs w:val="28"/>
        </w:rPr>
        <w:t xml:space="preserve"> </w:t>
      </w:r>
      <w:r w:rsidRPr="00752C59">
        <w:rPr>
          <w:rFonts w:asciiTheme="majorHAnsi" w:hAnsiTheme="majorHAnsi" w:cstheme="majorHAnsi"/>
          <w:color w:val="000000"/>
          <w:sz w:val="28"/>
          <w:szCs w:val="28"/>
        </w:rPr>
        <w:t>Nhanh chóng cho cả túi cua (cùng gạch cua) vào ngăn đá.</w:t>
      </w:r>
      <w:r>
        <w:rPr>
          <w:rFonts w:asciiTheme="majorHAnsi" w:hAnsiTheme="majorHAnsi" w:cstheme="majorHAnsi"/>
          <w:color w:val="000000"/>
          <w:sz w:val="28"/>
          <w:szCs w:val="28"/>
        </w:rPr>
        <w:t xml:space="preserve"> </w:t>
      </w:r>
      <w:r w:rsidRPr="00752C59">
        <w:rPr>
          <w:rFonts w:asciiTheme="majorHAnsi" w:hAnsiTheme="majorHAnsi" w:cstheme="majorHAnsi"/>
          <w:sz w:val="28"/>
          <w:szCs w:val="28"/>
        </w:rPr>
        <w:t xml:space="preserve">Khi nào nấu thì mang ra, rã đông rồi lọc cua và nấu như bình  thường. Chất lượng cua không hề suy giảm. </w:t>
      </w:r>
    </w:p>
    <w:p w14:paraId="2AA48249" w14:textId="529DD7A5" w:rsidR="00752C59" w:rsidRPr="00806A51" w:rsidRDefault="00752C59" w:rsidP="00B01BC0">
      <w:pPr>
        <w:pStyle w:val="NormalWeb"/>
        <w:numPr>
          <w:ilvl w:val="0"/>
          <w:numId w:val="27"/>
        </w:numPr>
        <w:spacing w:beforeLines="120" w:before="288" w:beforeAutospacing="0" w:afterLines="120" w:after="288" w:afterAutospacing="0" w:line="360" w:lineRule="auto"/>
        <w:ind w:left="1077" w:hanging="357"/>
        <w:jc w:val="both"/>
        <w:rPr>
          <w:rFonts w:asciiTheme="majorHAnsi" w:hAnsiTheme="majorHAnsi" w:cstheme="majorHAnsi"/>
          <w:color w:val="000000"/>
          <w:sz w:val="28"/>
          <w:szCs w:val="28"/>
          <w:u w:val="single"/>
        </w:rPr>
      </w:pPr>
      <w:r w:rsidRPr="00806A51">
        <w:rPr>
          <w:rFonts w:asciiTheme="majorHAnsi" w:hAnsiTheme="majorHAnsi" w:cstheme="majorHAnsi"/>
          <w:color w:val="000000"/>
          <w:sz w:val="28"/>
          <w:szCs w:val="28"/>
          <w:u w:val="single"/>
        </w:rPr>
        <w:t xml:space="preserve">Bảo quản rau (rau đay, rau mồng </w:t>
      </w:r>
      <w:r w:rsidR="00806A51" w:rsidRPr="00806A51">
        <w:rPr>
          <w:rFonts w:asciiTheme="majorHAnsi" w:hAnsiTheme="majorHAnsi" w:cstheme="majorHAnsi"/>
          <w:color w:val="000000"/>
          <w:sz w:val="28"/>
          <w:szCs w:val="28"/>
          <w:u w:val="single"/>
        </w:rPr>
        <w:t>tơi</w:t>
      </w:r>
      <w:r w:rsidRPr="00806A51">
        <w:rPr>
          <w:rFonts w:asciiTheme="majorHAnsi" w:hAnsiTheme="majorHAnsi" w:cstheme="majorHAnsi"/>
          <w:color w:val="000000"/>
          <w:sz w:val="28"/>
          <w:szCs w:val="28"/>
          <w:u w:val="single"/>
        </w:rPr>
        <w:t>)</w:t>
      </w:r>
    </w:p>
    <w:p w14:paraId="2F0CCB72" w14:textId="0EBEF0EF" w:rsidR="00752C59" w:rsidRPr="00752C59" w:rsidRDefault="00752C59" w:rsidP="00B01BC0">
      <w:pPr>
        <w:pStyle w:val="ListParagraph"/>
        <w:numPr>
          <w:ilvl w:val="0"/>
          <w:numId w:val="17"/>
        </w:numPr>
        <w:spacing w:beforeLines="120" w:before="288" w:afterLines="120" w:after="288" w:line="360" w:lineRule="auto"/>
        <w:ind w:left="1077" w:hanging="357"/>
        <w:jc w:val="both"/>
        <w:rPr>
          <w:rFonts w:asciiTheme="majorHAnsi" w:hAnsiTheme="majorHAnsi" w:cstheme="majorHAnsi"/>
          <w:color w:val="000000"/>
          <w:sz w:val="28"/>
          <w:szCs w:val="28"/>
        </w:rPr>
      </w:pPr>
      <w:r w:rsidRPr="00752C59">
        <w:rPr>
          <w:rFonts w:asciiTheme="majorHAnsi" w:hAnsiTheme="majorHAnsi" w:cstheme="majorHAnsi"/>
          <w:color w:val="000000"/>
          <w:sz w:val="28"/>
          <w:szCs w:val="28"/>
        </w:rPr>
        <w:t>Rửa rau cho thật sạch để loại bỏ vi khuẩn và hóa chất, nếu còn bám trên rau sẽ khiến rau nhanh hỏng. Khi rửa phải nhẹ tay để rau không bị dập nát thời gian bảo quản được lâu hơn.</w:t>
      </w:r>
    </w:p>
    <w:p w14:paraId="18E59DFF" w14:textId="77777777" w:rsidR="00752C59" w:rsidRPr="00752C59" w:rsidRDefault="00752C59" w:rsidP="00B01BC0">
      <w:pPr>
        <w:pStyle w:val="NormalWeb"/>
        <w:numPr>
          <w:ilvl w:val="0"/>
          <w:numId w:val="17"/>
        </w:numPr>
        <w:spacing w:beforeLines="120" w:before="288" w:beforeAutospacing="0" w:afterLines="120" w:after="288" w:afterAutospacing="0" w:line="360" w:lineRule="auto"/>
        <w:ind w:left="1077" w:hanging="357"/>
        <w:jc w:val="both"/>
        <w:rPr>
          <w:rFonts w:asciiTheme="majorHAnsi" w:hAnsiTheme="majorHAnsi" w:cstheme="majorHAnsi"/>
          <w:color w:val="000000"/>
          <w:sz w:val="28"/>
          <w:szCs w:val="28"/>
        </w:rPr>
      </w:pPr>
      <w:r w:rsidRPr="00752C59">
        <w:rPr>
          <w:rFonts w:asciiTheme="majorHAnsi" w:hAnsiTheme="majorHAnsi" w:cstheme="majorHAnsi"/>
          <w:color w:val="000000"/>
          <w:sz w:val="28"/>
          <w:szCs w:val="28"/>
        </w:rPr>
        <w:t>Sau khi rau đã sạch, sử dụng khăn giấy hút bớt nước, bằng cách đặt rau vào giữa 2 tời khăn giấy rồi dùng tay ấn nhẹ nhàng để thấm bớt nước. Việc này nhằm ngăn tình trạng úng rau do lượng nước trên rau quá nhiều.</w:t>
      </w:r>
    </w:p>
    <w:p w14:paraId="3BEB0159" w14:textId="3F329FAB" w:rsidR="00752C59" w:rsidRDefault="00CC77F0" w:rsidP="00B01BC0">
      <w:pPr>
        <w:pStyle w:val="NormalWeb"/>
        <w:numPr>
          <w:ilvl w:val="0"/>
          <w:numId w:val="17"/>
        </w:numPr>
        <w:spacing w:before="120" w:beforeAutospacing="0" w:after="120" w:afterAutospacing="0" w:line="360" w:lineRule="auto"/>
        <w:ind w:left="1077" w:hanging="357"/>
        <w:jc w:val="both"/>
        <w:rPr>
          <w:rFonts w:asciiTheme="majorHAnsi" w:hAnsiTheme="majorHAnsi" w:cstheme="majorHAnsi"/>
          <w:color w:val="000000"/>
          <w:sz w:val="28"/>
          <w:szCs w:val="28"/>
        </w:rPr>
      </w:pPr>
      <w:r>
        <w:rPr>
          <w:rFonts w:asciiTheme="majorHAnsi" w:hAnsiTheme="majorHAnsi" w:cstheme="majorHAnsi"/>
          <w:noProof/>
          <w:color w:val="000000"/>
          <w:sz w:val="28"/>
          <w:szCs w:val="28"/>
          <w:lang w:val="en-US" w:eastAsia="en-US"/>
        </w:rPr>
        <w:lastRenderedPageBreak/>
        <w:drawing>
          <wp:anchor distT="0" distB="0" distL="114300" distR="114300" simplePos="0" relativeHeight="251666432" behindDoc="0" locked="0" layoutInCell="1" allowOverlap="1" wp14:anchorId="03CFA803" wp14:editId="0D73A799">
            <wp:simplePos x="0" y="0"/>
            <wp:positionH relativeFrom="margin">
              <wp:posOffset>1517650</wp:posOffset>
            </wp:positionH>
            <wp:positionV relativeFrom="paragraph">
              <wp:posOffset>1013460</wp:posOffset>
            </wp:positionV>
            <wp:extent cx="3308350" cy="1815465"/>
            <wp:effectExtent l="0" t="0" r="6350" b="0"/>
            <wp:wrapTopAndBottom/>
            <wp:docPr id="9"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ình ảnh 9"/>
                    <pic:cNvPicPr/>
                  </pic:nvPicPr>
                  <pic:blipFill>
                    <a:blip r:embed="rId16">
                      <a:extLst>
                        <a:ext uri="{28A0092B-C50C-407E-A947-70E740481C1C}">
                          <a14:useLocalDpi xmlns:a14="http://schemas.microsoft.com/office/drawing/2010/main" val="0"/>
                        </a:ext>
                      </a:extLst>
                    </a:blip>
                    <a:stretch>
                      <a:fillRect/>
                    </a:stretch>
                  </pic:blipFill>
                  <pic:spPr>
                    <a:xfrm>
                      <a:off x="0" y="0"/>
                      <a:ext cx="3308350" cy="1815465"/>
                    </a:xfrm>
                    <a:prstGeom prst="rect">
                      <a:avLst/>
                    </a:prstGeom>
                  </pic:spPr>
                </pic:pic>
              </a:graphicData>
            </a:graphic>
            <wp14:sizeRelH relativeFrom="margin">
              <wp14:pctWidth>0</wp14:pctWidth>
            </wp14:sizeRelH>
          </wp:anchor>
        </w:drawing>
      </w:r>
      <w:r w:rsidR="00752C59" w:rsidRPr="00752C59">
        <w:rPr>
          <w:rFonts w:asciiTheme="majorHAnsi" w:hAnsiTheme="majorHAnsi" w:cstheme="majorHAnsi"/>
          <w:color w:val="000000"/>
          <w:sz w:val="28"/>
          <w:szCs w:val="28"/>
        </w:rPr>
        <w:t>Tiếp theo, dùng 1 miếng khăn giấy khô khác gói phần rau đó lại. Miếng khăn giấy gói xung quanh rau có nhiệm vụ hấp thụ nước giúp rau giữ độ ẩm tốt hơn tránh tình trạng nhớt, khô héo.</w:t>
      </w:r>
    </w:p>
    <w:p w14:paraId="65BC95F0" w14:textId="6BE9ED62" w:rsidR="00CC77F0" w:rsidRPr="00CC77F0" w:rsidRDefault="00356880" w:rsidP="00CC77F0">
      <w:pPr>
        <w:pStyle w:val="NormalWeb"/>
        <w:ind w:left="1080"/>
        <w:jc w:val="center"/>
        <w:rPr>
          <w:rFonts w:asciiTheme="majorHAnsi" w:hAnsiTheme="majorHAnsi" w:cstheme="majorHAnsi"/>
          <w:i/>
          <w:iCs/>
          <w:color w:val="000000"/>
        </w:rPr>
      </w:pPr>
      <w:r w:rsidRPr="00356880">
        <w:rPr>
          <w:rFonts w:asciiTheme="majorHAnsi" w:hAnsiTheme="majorHAnsi" w:cstheme="majorHAnsi"/>
          <w:i/>
          <w:iCs/>
          <w:color w:val="C00000"/>
        </w:rPr>
        <w:t>Hình 2.</w:t>
      </w:r>
      <w:r w:rsidRPr="00356880">
        <w:rPr>
          <w:rFonts w:asciiTheme="majorHAnsi" w:hAnsiTheme="majorHAnsi" w:cstheme="majorHAnsi"/>
          <w:i/>
          <w:iCs/>
          <w:color w:val="C00000"/>
          <w:lang w:val="en-US"/>
        </w:rPr>
        <w:t>4.2</w:t>
      </w:r>
      <w:r w:rsidR="00CC77F0" w:rsidRPr="00356880">
        <w:rPr>
          <w:rFonts w:asciiTheme="majorHAnsi" w:hAnsiTheme="majorHAnsi" w:cstheme="majorHAnsi"/>
          <w:i/>
          <w:iCs/>
          <w:color w:val="C00000"/>
        </w:rPr>
        <w:t xml:space="preserve">: Bảo </w:t>
      </w:r>
      <w:r w:rsidR="00CC77F0">
        <w:rPr>
          <w:rFonts w:asciiTheme="majorHAnsi" w:hAnsiTheme="majorHAnsi" w:cstheme="majorHAnsi"/>
          <w:i/>
          <w:iCs/>
          <w:color w:val="000000"/>
        </w:rPr>
        <w:t>quản rau trong túi ziplock</w:t>
      </w:r>
    </w:p>
    <w:p w14:paraId="419F98A3" w14:textId="77777777" w:rsidR="00752C59" w:rsidRPr="00752C59" w:rsidRDefault="00752C59" w:rsidP="00B01BC0">
      <w:pPr>
        <w:pStyle w:val="NormalWeb"/>
        <w:numPr>
          <w:ilvl w:val="0"/>
          <w:numId w:val="17"/>
        </w:numPr>
        <w:spacing w:before="120" w:beforeAutospacing="0" w:after="120" w:afterAutospacing="0" w:line="360" w:lineRule="auto"/>
        <w:ind w:left="1077" w:hanging="357"/>
        <w:jc w:val="both"/>
        <w:rPr>
          <w:rFonts w:asciiTheme="majorHAnsi" w:hAnsiTheme="majorHAnsi" w:cstheme="majorHAnsi"/>
          <w:color w:val="000000"/>
          <w:sz w:val="28"/>
          <w:szCs w:val="28"/>
        </w:rPr>
      </w:pPr>
      <w:r w:rsidRPr="00752C59">
        <w:rPr>
          <w:rFonts w:asciiTheme="majorHAnsi" w:hAnsiTheme="majorHAnsi" w:cstheme="majorHAnsi"/>
          <w:color w:val="000000"/>
          <w:sz w:val="28"/>
          <w:szCs w:val="28"/>
        </w:rPr>
        <w:t>Cuối cùng cho gói rau vào túi ziplock kéo khóa kín lại rồi cho vào ngăn mát tủ lạnh. Nếu không có túi ziplock thì có thể thay bằng túi ni lông, hợp nhựa nhưng nhớ đậy kín, càng ít không khí bên trong túi càng tốt.</w:t>
      </w:r>
    </w:p>
    <w:p w14:paraId="50EF83A3" w14:textId="31241F96" w:rsidR="00752C59" w:rsidRDefault="00806A51" w:rsidP="00B01BC0">
      <w:pPr>
        <w:pStyle w:val="NormalWeb"/>
        <w:numPr>
          <w:ilvl w:val="0"/>
          <w:numId w:val="17"/>
        </w:numPr>
        <w:spacing w:before="120" w:beforeAutospacing="0" w:after="120" w:afterAutospacing="0" w:line="360" w:lineRule="auto"/>
        <w:ind w:left="1077" w:hanging="357"/>
        <w:jc w:val="both"/>
        <w:rPr>
          <w:rFonts w:asciiTheme="majorHAnsi" w:hAnsiTheme="majorHAnsi" w:cstheme="majorHAnsi"/>
          <w:color w:val="000000"/>
          <w:sz w:val="28"/>
          <w:szCs w:val="28"/>
        </w:rPr>
      </w:pPr>
      <w:r>
        <w:rPr>
          <w:rFonts w:asciiTheme="majorHAnsi" w:hAnsiTheme="majorHAnsi" w:cstheme="majorHAnsi"/>
          <w:color w:val="000000"/>
          <w:sz w:val="28"/>
          <w:szCs w:val="28"/>
        </w:rPr>
        <w:t>C</w:t>
      </w:r>
      <w:r w:rsidR="00752C59" w:rsidRPr="00752C59">
        <w:rPr>
          <w:rFonts w:asciiTheme="majorHAnsi" w:hAnsiTheme="majorHAnsi" w:cstheme="majorHAnsi"/>
          <w:color w:val="000000"/>
          <w:sz w:val="28"/>
          <w:szCs w:val="28"/>
        </w:rPr>
        <w:t>húng ta cũng có thể dùng túi nilon và dây chun, đây cũng là cách bảo quản rau tươi lâu đơn giản và hiệu quả. Trước tiên, bạn cho rau xanh vào túi nilon rồi thổi khí vào làm phồng túi, rồi xoắn miệng và dùng dây chun buộc chặt lại. Khi bạn thổi khí vào sẽ cung cấp lượng Carbon Dioxide đủ cho rau tươi mới sau 5 – 7 ngày. Sau 10 ngày, có thể hơi ẩm sẽ ngưng tụ bên trong, khiến rau bị nhớt nhưng vẫn còn ăn được.</w:t>
      </w:r>
    </w:p>
    <w:p w14:paraId="51DC9CE0" w14:textId="177B1FFC" w:rsidR="00176B19" w:rsidRDefault="00176B19" w:rsidP="00176B19">
      <w:pPr>
        <w:pStyle w:val="NormalWeb"/>
        <w:jc w:val="both"/>
        <w:rPr>
          <w:rFonts w:asciiTheme="majorHAnsi" w:hAnsiTheme="majorHAnsi" w:cstheme="majorHAnsi"/>
          <w:color w:val="000000"/>
          <w:sz w:val="28"/>
          <w:szCs w:val="28"/>
        </w:rPr>
      </w:pPr>
    </w:p>
    <w:p w14:paraId="6986BB85" w14:textId="70D4C743" w:rsidR="00176B19" w:rsidRDefault="00176B19" w:rsidP="00176B19">
      <w:pPr>
        <w:pStyle w:val="NormalWeb"/>
        <w:jc w:val="both"/>
        <w:rPr>
          <w:rFonts w:asciiTheme="majorHAnsi" w:hAnsiTheme="majorHAnsi" w:cstheme="majorHAnsi"/>
          <w:color w:val="000000"/>
          <w:sz w:val="28"/>
          <w:szCs w:val="28"/>
        </w:rPr>
      </w:pPr>
    </w:p>
    <w:p w14:paraId="2DED4F66" w14:textId="040BD1DA" w:rsidR="00176B19" w:rsidRDefault="00176B19" w:rsidP="00176B19">
      <w:pPr>
        <w:pStyle w:val="NormalWeb"/>
        <w:jc w:val="both"/>
        <w:rPr>
          <w:rFonts w:asciiTheme="majorHAnsi" w:hAnsiTheme="majorHAnsi" w:cstheme="majorHAnsi"/>
          <w:color w:val="000000"/>
          <w:sz w:val="28"/>
          <w:szCs w:val="28"/>
        </w:rPr>
      </w:pPr>
    </w:p>
    <w:p w14:paraId="547E4AD9" w14:textId="0C0A3895" w:rsidR="00176B19" w:rsidRDefault="00176B19" w:rsidP="00176B19">
      <w:pPr>
        <w:pStyle w:val="NormalWeb"/>
        <w:jc w:val="both"/>
        <w:rPr>
          <w:rFonts w:asciiTheme="majorHAnsi" w:hAnsiTheme="majorHAnsi" w:cstheme="majorHAnsi"/>
          <w:color w:val="000000"/>
          <w:sz w:val="28"/>
          <w:szCs w:val="28"/>
        </w:rPr>
      </w:pPr>
    </w:p>
    <w:p w14:paraId="7F29661F" w14:textId="77777777" w:rsidR="00176B19" w:rsidRDefault="00176B19" w:rsidP="00176B19">
      <w:pPr>
        <w:pStyle w:val="NormalWeb"/>
        <w:jc w:val="both"/>
        <w:rPr>
          <w:rFonts w:asciiTheme="majorHAnsi" w:hAnsiTheme="majorHAnsi" w:cstheme="majorHAnsi"/>
          <w:color w:val="000000"/>
          <w:sz w:val="28"/>
          <w:szCs w:val="28"/>
        </w:rPr>
      </w:pPr>
    </w:p>
    <w:p w14:paraId="23CB7C9D" w14:textId="2B53973D" w:rsidR="00806A51" w:rsidRPr="004664CC" w:rsidRDefault="00806A51" w:rsidP="004664CC">
      <w:pPr>
        <w:pStyle w:val="NormalWeb"/>
        <w:spacing w:before="120" w:beforeAutospacing="0" w:after="120" w:afterAutospacing="0" w:line="360" w:lineRule="auto"/>
        <w:ind w:left="720"/>
        <w:jc w:val="center"/>
        <w:rPr>
          <w:rFonts w:asciiTheme="majorHAnsi" w:hAnsiTheme="majorHAnsi" w:cstheme="majorHAnsi"/>
          <w:b/>
          <w:bCs/>
          <w:color w:val="000000"/>
          <w:sz w:val="32"/>
          <w:szCs w:val="32"/>
        </w:rPr>
      </w:pPr>
      <w:r w:rsidRPr="004664CC">
        <w:rPr>
          <w:rFonts w:asciiTheme="majorHAnsi" w:hAnsiTheme="majorHAnsi" w:cstheme="majorHAnsi"/>
          <w:b/>
          <w:bCs/>
          <w:color w:val="000000"/>
          <w:sz w:val="32"/>
          <w:szCs w:val="32"/>
        </w:rPr>
        <w:lastRenderedPageBreak/>
        <w:t xml:space="preserve">PHẦN </w:t>
      </w:r>
      <w:r w:rsidRPr="004664CC">
        <w:rPr>
          <w:rFonts w:asciiTheme="majorHAnsi" w:hAnsiTheme="majorHAnsi" w:cstheme="majorHAnsi"/>
          <w:b/>
          <w:bCs/>
          <w:color w:val="000000"/>
          <w:sz w:val="32"/>
          <w:szCs w:val="32"/>
        </w:rPr>
        <w:fldChar w:fldCharType="begin"/>
      </w:r>
      <w:r w:rsidRPr="004664CC">
        <w:rPr>
          <w:rFonts w:asciiTheme="majorHAnsi" w:eastAsia="SimSun" w:hAnsiTheme="majorHAnsi" w:cstheme="majorHAnsi"/>
          <w:b/>
          <w:bCs/>
          <w:color w:val="000000"/>
          <w:sz w:val="32"/>
          <w:szCs w:val="32"/>
        </w:rPr>
        <w:instrText xml:space="preserve"> </w:instrText>
      </w:r>
      <w:r w:rsidRPr="004664CC">
        <w:rPr>
          <w:rFonts w:asciiTheme="majorHAnsi" w:eastAsia="SimSun" w:hAnsiTheme="majorHAnsi" w:cstheme="majorHAnsi" w:hint="eastAsia"/>
          <w:b/>
          <w:bCs/>
          <w:color w:val="000000"/>
          <w:sz w:val="32"/>
          <w:szCs w:val="32"/>
        </w:rPr>
        <w:instrText>= 3 \* ROMAN</w:instrText>
      </w:r>
      <w:r w:rsidRPr="004664CC">
        <w:rPr>
          <w:rFonts w:asciiTheme="majorHAnsi" w:eastAsia="SimSun" w:hAnsiTheme="majorHAnsi" w:cstheme="majorHAnsi"/>
          <w:b/>
          <w:bCs/>
          <w:color w:val="000000"/>
          <w:sz w:val="32"/>
          <w:szCs w:val="32"/>
        </w:rPr>
        <w:instrText xml:space="preserve"> </w:instrText>
      </w:r>
      <w:r w:rsidRPr="004664CC">
        <w:rPr>
          <w:rFonts w:asciiTheme="majorHAnsi" w:hAnsiTheme="majorHAnsi" w:cstheme="majorHAnsi"/>
          <w:b/>
          <w:bCs/>
          <w:color w:val="000000"/>
          <w:sz w:val="32"/>
          <w:szCs w:val="32"/>
        </w:rPr>
        <w:fldChar w:fldCharType="separate"/>
      </w:r>
      <w:r w:rsidRPr="004664CC">
        <w:rPr>
          <w:rFonts w:asciiTheme="majorHAnsi" w:eastAsia="SimSun" w:hAnsiTheme="majorHAnsi" w:cstheme="majorHAnsi"/>
          <w:b/>
          <w:bCs/>
          <w:noProof/>
          <w:color w:val="000000"/>
          <w:sz w:val="32"/>
          <w:szCs w:val="32"/>
        </w:rPr>
        <w:t>III</w:t>
      </w:r>
      <w:r w:rsidRPr="004664CC">
        <w:rPr>
          <w:rFonts w:asciiTheme="majorHAnsi" w:hAnsiTheme="majorHAnsi" w:cstheme="majorHAnsi"/>
          <w:b/>
          <w:bCs/>
          <w:color w:val="000000"/>
          <w:sz w:val="32"/>
          <w:szCs w:val="32"/>
        </w:rPr>
        <w:fldChar w:fldCharType="end"/>
      </w:r>
      <w:r w:rsidRPr="004664CC">
        <w:rPr>
          <w:rFonts w:asciiTheme="majorHAnsi" w:hAnsiTheme="majorHAnsi" w:cstheme="majorHAnsi"/>
          <w:b/>
          <w:bCs/>
          <w:color w:val="000000"/>
          <w:sz w:val="32"/>
          <w:szCs w:val="32"/>
        </w:rPr>
        <w:t>: KẾT LUẬN</w:t>
      </w:r>
    </w:p>
    <w:p w14:paraId="1BEA064A" w14:textId="34108A71" w:rsidR="00A11C9A" w:rsidRPr="00CC77F0" w:rsidRDefault="001A2941" w:rsidP="00B01BC0">
      <w:pPr>
        <w:pStyle w:val="NormalWeb"/>
        <w:numPr>
          <w:ilvl w:val="0"/>
          <w:numId w:val="19"/>
        </w:numPr>
        <w:spacing w:before="120" w:beforeAutospacing="0" w:after="120" w:afterAutospacing="0" w:line="360"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 xml:space="preserve">Canh cua đồng là một món ăn bổ dưỡng cung cấp cho chúng ta rất nhiều chất dinh dưỡng cần thiết. </w:t>
      </w:r>
      <w:r w:rsidR="005864E8">
        <w:rPr>
          <w:rFonts w:asciiTheme="majorHAnsi" w:hAnsiTheme="majorHAnsi" w:cstheme="majorHAnsi"/>
          <w:color w:val="000000"/>
          <w:sz w:val="28"/>
          <w:szCs w:val="28"/>
        </w:rPr>
        <w:t>Cua đồng vừa có thể làm món ăn vừa có thể dùng như một b</w:t>
      </w:r>
      <w:proofErr w:type="spellStart"/>
      <w:r w:rsidR="000D0946">
        <w:rPr>
          <w:rFonts w:asciiTheme="majorHAnsi" w:hAnsiTheme="majorHAnsi" w:cstheme="majorHAnsi"/>
          <w:color w:val="000000"/>
          <w:sz w:val="28"/>
          <w:szCs w:val="28"/>
          <w:lang w:val="en-US"/>
        </w:rPr>
        <w:t>ài</w:t>
      </w:r>
      <w:proofErr w:type="spellEnd"/>
      <w:r w:rsidR="005864E8">
        <w:rPr>
          <w:rFonts w:asciiTheme="majorHAnsi" w:hAnsiTheme="majorHAnsi" w:cstheme="majorHAnsi"/>
          <w:color w:val="000000"/>
          <w:sz w:val="28"/>
          <w:szCs w:val="28"/>
        </w:rPr>
        <w:t xml:space="preserve"> thuốc chữa bệnh hiệu quả. </w:t>
      </w:r>
      <w:r>
        <w:rPr>
          <w:rFonts w:asciiTheme="majorHAnsi" w:hAnsiTheme="majorHAnsi" w:cstheme="majorHAnsi"/>
          <w:color w:val="000000"/>
          <w:sz w:val="28"/>
          <w:szCs w:val="28"/>
        </w:rPr>
        <w:t xml:space="preserve">Nhưng cũng đừng quá lạm dụng món ăn này vì đối với một số người có bệnh gout </w:t>
      </w:r>
      <w:r w:rsidR="005864E8">
        <w:rPr>
          <w:rFonts w:asciiTheme="majorHAnsi" w:hAnsiTheme="majorHAnsi" w:cstheme="majorHAnsi"/>
          <w:color w:val="000000"/>
          <w:sz w:val="28"/>
          <w:szCs w:val="28"/>
        </w:rPr>
        <w:t>tuyệt đối không nên ăn vì có thể khiến bệnh nặng thêm. Chúng ta cũng nên lưu ý không sử dụng canh đã để qua đêm vì có thể món canh đã sản sinh ra rất nhiều chất độc có hại đối với con người</w:t>
      </w:r>
      <w:r w:rsidR="00793F72" w:rsidRPr="00793F72">
        <w:rPr>
          <w:rFonts w:asciiTheme="majorHAnsi" w:hAnsiTheme="majorHAnsi" w:cstheme="majorHAnsi"/>
          <w:color w:val="000000"/>
          <w:sz w:val="28"/>
          <w:szCs w:val="28"/>
        </w:rPr>
        <w:t>.</w:t>
      </w:r>
    </w:p>
    <w:p w14:paraId="0E790924"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0E65341C"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420CC364"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5CAAC860"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114374AB"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11D61969"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63CCAD17"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67866BE2"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483AC66D"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1CA67324"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4F66160D"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4038931B"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5186BEF9"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30A6C25D"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7BC723D4" w14:textId="77777777"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3B5A9BED" w14:textId="3428093E" w:rsidR="00793F72" w:rsidRPr="00793F72" w:rsidRDefault="00793F72"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r w:rsidRPr="00793F72">
        <w:rPr>
          <w:rFonts w:asciiTheme="majorHAnsi" w:hAnsiTheme="majorHAnsi" w:cstheme="majorHAnsi"/>
          <w:b/>
          <w:bCs/>
          <w:color w:val="000000"/>
          <w:sz w:val="28"/>
          <w:szCs w:val="28"/>
          <w:lang w:val="en-US"/>
        </w:rPr>
        <w:lastRenderedPageBreak/>
        <w:t>TÀI LIỆU THAM KHẢO</w:t>
      </w:r>
    </w:p>
    <w:p w14:paraId="26DB28B2" w14:textId="720A467A" w:rsidR="00793F72" w:rsidRPr="00793F72" w:rsidRDefault="00793F72" w:rsidP="00BC2EB8">
      <w:pPr>
        <w:shd w:val="clear" w:color="auto" w:fill="FFFFFF"/>
        <w:spacing w:before="240" w:after="0" w:line="276" w:lineRule="auto"/>
        <w:ind w:left="360" w:firstLine="567"/>
        <w:jc w:val="both"/>
        <w:rPr>
          <w:rFonts w:asciiTheme="majorHAnsi" w:hAnsiTheme="majorHAnsi" w:cstheme="majorHAnsi"/>
          <w:b/>
          <w:bCs/>
          <w:color w:val="000000" w:themeColor="text1"/>
          <w:sz w:val="28"/>
          <w:szCs w:val="28"/>
        </w:rPr>
      </w:pPr>
      <w:r w:rsidRPr="00793F72">
        <w:rPr>
          <w:rFonts w:asciiTheme="majorHAnsi" w:hAnsiTheme="majorHAnsi" w:cstheme="majorHAnsi"/>
          <w:b/>
          <w:bCs/>
          <w:color w:val="000000" w:themeColor="text1"/>
          <w:sz w:val="28"/>
          <w:szCs w:val="28"/>
        </w:rPr>
        <w:t>Internet</w:t>
      </w:r>
    </w:p>
    <w:p w14:paraId="0400BCB1" w14:textId="0C13D7D1" w:rsidR="00806A51" w:rsidRPr="001C55CE" w:rsidRDefault="00493F27" w:rsidP="00C07BE0">
      <w:pPr>
        <w:pStyle w:val="NormalWeb"/>
        <w:numPr>
          <w:ilvl w:val="0"/>
          <w:numId w:val="21"/>
        </w:numPr>
        <w:spacing w:line="360" w:lineRule="auto"/>
        <w:jc w:val="both"/>
        <w:rPr>
          <w:rFonts w:asciiTheme="majorHAnsi" w:hAnsiTheme="majorHAnsi" w:cstheme="majorHAnsi"/>
          <w:i/>
          <w:iCs/>
          <w:color w:val="000000"/>
          <w:sz w:val="28"/>
          <w:szCs w:val="28"/>
        </w:rPr>
      </w:pPr>
      <w:hyperlink r:id="rId17" w:history="1">
        <w:r w:rsidR="00793F72" w:rsidRPr="001C55CE">
          <w:rPr>
            <w:rStyle w:val="Hyperlink"/>
            <w:rFonts w:asciiTheme="majorHAnsi" w:hAnsiTheme="majorHAnsi" w:cstheme="majorHAnsi"/>
            <w:i/>
            <w:iCs/>
            <w:sz w:val="28"/>
            <w:szCs w:val="28"/>
          </w:rPr>
          <w:t>https://www.cet.edu.vn/nhung-cach-bao-quan-rau-tuoi</w:t>
        </w:r>
      </w:hyperlink>
    </w:p>
    <w:p w14:paraId="1795417C" w14:textId="2A357375" w:rsidR="00793F72" w:rsidRPr="001C55CE" w:rsidRDefault="00493F27" w:rsidP="00C07BE0">
      <w:pPr>
        <w:pStyle w:val="NormalWeb"/>
        <w:numPr>
          <w:ilvl w:val="0"/>
          <w:numId w:val="21"/>
        </w:numPr>
        <w:spacing w:line="360" w:lineRule="auto"/>
        <w:jc w:val="both"/>
        <w:rPr>
          <w:rFonts w:asciiTheme="majorHAnsi" w:hAnsiTheme="majorHAnsi" w:cstheme="majorHAnsi"/>
          <w:i/>
          <w:iCs/>
          <w:color w:val="000000"/>
          <w:sz w:val="28"/>
          <w:szCs w:val="28"/>
        </w:rPr>
      </w:pPr>
      <w:hyperlink r:id="rId18" w:history="1">
        <w:r w:rsidR="00793F72" w:rsidRPr="001C55CE">
          <w:rPr>
            <w:rStyle w:val="Hyperlink"/>
            <w:rFonts w:asciiTheme="majorHAnsi" w:hAnsiTheme="majorHAnsi" w:cstheme="majorHAnsi"/>
            <w:i/>
            <w:iCs/>
            <w:sz w:val="28"/>
            <w:szCs w:val="28"/>
          </w:rPr>
          <w:t>https://dienmaycholon.vn/kinh-nghiem-mua-sam/meo-bao-quan-rau-trong-tu-lanh-ca-tuan-ma-van-tuoi-bang-1-toi-giay</w:t>
        </w:r>
      </w:hyperlink>
    </w:p>
    <w:p w14:paraId="05488A61" w14:textId="1D4167C3" w:rsidR="00793F72" w:rsidRPr="001C55CE" w:rsidRDefault="00493F27" w:rsidP="00C07BE0">
      <w:pPr>
        <w:pStyle w:val="NormalWeb"/>
        <w:numPr>
          <w:ilvl w:val="0"/>
          <w:numId w:val="21"/>
        </w:numPr>
        <w:spacing w:line="360" w:lineRule="auto"/>
        <w:jc w:val="both"/>
        <w:rPr>
          <w:rFonts w:asciiTheme="majorHAnsi" w:hAnsiTheme="majorHAnsi" w:cstheme="majorHAnsi"/>
          <w:i/>
          <w:iCs/>
          <w:color w:val="000000"/>
          <w:sz w:val="28"/>
          <w:szCs w:val="28"/>
        </w:rPr>
      </w:pPr>
      <w:hyperlink r:id="rId19" w:history="1">
        <w:r w:rsidR="00793F72" w:rsidRPr="001C55CE">
          <w:rPr>
            <w:rStyle w:val="Hyperlink"/>
            <w:rFonts w:asciiTheme="majorHAnsi" w:hAnsiTheme="majorHAnsi" w:cstheme="majorHAnsi"/>
            <w:i/>
            <w:iCs/>
            <w:sz w:val="28"/>
            <w:szCs w:val="28"/>
          </w:rPr>
          <w:t>https://hc.com.vn/ords/ni--cach-bao-quan-cua-trong-tu-lanh</w:t>
        </w:r>
      </w:hyperlink>
    </w:p>
    <w:p w14:paraId="18D22AF8" w14:textId="7C299C4E" w:rsidR="00793F72" w:rsidRPr="001C55CE" w:rsidRDefault="00493F27" w:rsidP="00C07BE0">
      <w:pPr>
        <w:pStyle w:val="NormalWeb"/>
        <w:numPr>
          <w:ilvl w:val="0"/>
          <w:numId w:val="21"/>
        </w:numPr>
        <w:spacing w:line="360" w:lineRule="auto"/>
        <w:jc w:val="both"/>
        <w:rPr>
          <w:rFonts w:asciiTheme="majorHAnsi" w:hAnsiTheme="majorHAnsi" w:cstheme="majorHAnsi"/>
          <w:i/>
          <w:iCs/>
          <w:color w:val="000000"/>
          <w:sz w:val="28"/>
          <w:szCs w:val="28"/>
        </w:rPr>
      </w:pPr>
      <w:hyperlink r:id="rId20" w:history="1">
        <w:r w:rsidR="001559A1" w:rsidRPr="001C55CE">
          <w:rPr>
            <w:rStyle w:val="Hyperlink"/>
            <w:rFonts w:asciiTheme="majorHAnsi" w:hAnsiTheme="majorHAnsi" w:cstheme="majorHAnsi"/>
            <w:i/>
            <w:iCs/>
            <w:sz w:val="28"/>
            <w:szCs w:val="28"/>
          </w:rPr>
          <w:t>https://www.vinmec.com/vi/tin-tuc/thong-tin-suc-khoe/suc-khoe-tong-quat/vi-khuan-e-coli-co-vai-tro-gi-trong-co-va-thuong-gay-benh-gi/</w:t>
        </w:r>
      </w:hyperlink>
    </w:p>
    <w:p w14:paraId="3BF07731" w14:textId="0C519F2A" w:rsidR="001559A1" w:rsidRPr="001C55CE" w:rsidRDefault="00493F27" w:rsidP="00C07BE0">
      <w:pPr>
        <w:pStyle w:val="NormalWeb"/>
        <w:numPr>
          <w:ilvl w:val="0"/>
          <w:numId w:val="21"/>
        </w:numPr>
        <w:spacing w:line="360" w:lineRule="auto"/>
        <w:jc w:val="both"/>
        <w:rPr>
          <w:rFonts w:asciiTheme="majorHAnsi" w:hAnsiTheme="majorHAnsi" w:cstheme="majorHAnsi"/>
          <w:i/>
          <w:iCs/>
          <w:color w:val="000000"/>
          <w:sz w:val="28"/>
          <w:szCs w:val="28"/>
        </w:rPr>
      </w:pPr>
      <w:hyperlink r:id="rId21" w:history="1">
        <w:r w:rsidR="00BC2EB8" w:rsidRPr="001C55CE">
          <w:rPr>
            <w:rStyle w:val="Hyperlink"/>
            <w:rFonts w:asciiTheme="majorHAnsi" w:hAnsiTheme="majorHAnsi" w:cstheme="majorHAnsi"/>
            <w:i/>
            <w:iCs/>
            <w:sz w:val="28"/>
            <w:szCs w:val="28"/>
          </w:rPr>
          <w:t>https://www.vinmec.com/vi/tin-tuc/thong-tin-suc-khoe/suc-khoe-tong-quat/bieu-hien-khi-co-nhiem-vi-khuan-salmonella/</w:t>
        </w:r>
      </w:hyperlink>
    </w:p>
    <w:p w14:paraId="71CC2F42" w14:textId="1DEE6D37" w:rsidR="00BC2EB8" w:rsidRPr="001C55CE" w:rsidRDefault="00493F27" w:rsidP="00C07BE0">
      <w:pPr>
        <w:pStyle w:val="NormalWeb"/>
        <w:numPr>
          <w:ilvl w:val="0"/>
          <w:numId w:val="21"/>
        </w:numPr>
        <w:spacing w:line="360" w:lineRule="auto"/>
        <w:jc w:val="both"/>
        <w:rPr>
          <w:rFonts w:asciiTheme="majorHAnsi" w:hAnsiTheme="majorHAnsi" w:cstheme="majorHAnsi"/>
          <w:i/>
          <w:iCs/>
          <w:color w:val="000000"/>
          <w:sz w:val="28"/>
          <w:szCs w:val="28"/>
        </w:rPr>
      </w:pPr>
      <w:hyperlink r:id="rId22" w:history="1">
        <w:r w:rsidR="00BC2EB8" w:rsidRPr="001C55CE">
          <w:rPr>
            <w:rStyle w:val="Hyperlink"/>
            <w:rFonts w:asciiTheme="majorHAnsi" w:hAnsiTheme="majorHAnsi" w:cstheme="majorHAnsi"/>
            <w:i/>
            <w:iCs/>
            <w:sz w:val="28"/>
            <w:szCs w:val="28"/>
          </w:rPr>
          <w:t>https://vi.wikipedia.org/wiki/Vibrio</w:t>
        </w:r>
      </w:hyperlink>
    </w:p>
    <w:p w14:paraId="5CF76572" w14:textId="07614F9F" w:rsidR="00BC2EB8" w:rsidRPr="001C55CE" w:rsidRDefault="00493F27" w:rsidP="00C07BE0">
      <w:pPr>
        <w:pStyle w:val="NormalWeb"/>
        <w:numPr>
          <w:ilvl w:val="0"/>
          <w:numId w:val="21"/>
        </w:numPr>
        <w:spacing w:line="360" w:lineRule="auto"/>
        <w:jc w:val="both"/>
        <w:rPr>
          <w:rFonts w:asciiTheme="majorHAnsi" w:hAnsiTheme="majorHAnsi" w:cstheme="majorHAnsi"/>
          <w:i/>
          <w:iCs/>
          <w:color w:val="000000"/>
          <w:sz w:val="28"/>
          <w:szCs w:val="28"/>
        </w:rPr>
      </w:pPr>
      <w:hyperlink r:id="rId23" w:history="1">
        <w:r w:rsidR="00BC2EB8" w:rsidRPr="001C55CE">
          <w:rPr>
            <w:rStyle w:val="Hyperlink"/>
            <w:rFonts w:asciiTheme="majorHAnsi" w:hAnsiTheme="majorHAnsi" w:cstheme="majorHAnsi"/>
            <w:i/>
            <w:iCs/>
            <w:sz w:val="28"/>
            <w:szCs w:val="28"/>
          </w:rPr>
          <w:t>https://www.vinmec.com/vi/tin-tuc/thong-tin-suc-khoe/suc-khoe-tong-quat/vi-khuan-tu-cau-staphylococcus-gay-benh-gi/</w:t>
        </w:r>
      </w:hyperlink>
    </w:p>
    <w:p w14:paraId="7FAD5530" w14:textId="659A28F0" w:rsidR="00BC2EB8" w:rsidRPr="001C55CE" w:rsidRDefault="00493F27" w:rsidP="00C07BE0">
      <w:pPr>
        <w:pStyle w:val="NormalWeb"/>
        <w:numPr>
          <w:ilvl w:val="0"/>
          <w:numId w:val="21"/>
        </w:numPr>
        <w:spacing w:line="360" w:lineRule="auto"/>
        <w:jc w:val="both"/>
        <w:rPr>
          <w:rFonts w:asciiTheme="majorHAnsi" w:hAnsiTheme="majorHAnsi" w:cstheme="majorHAnsi"/>
          <w:i/>
          <w:iCs/>
          <w:color w:val="000000"/>
          <w:sz w:val="28"/>
          <w:szCs w:val="28"/>
        </w:rPr>
      </w:pPr>
      <w:hyperlink r:id="rId24" w:history="1">
        <w:r w:rsidR="00BC2EB8" w:rsidRPr="001C55CE">
          <w:rPr>
            <w:rStyle w:val="Hyperlink"/>
            <w:rFonts w:asciiTheme="majorHAnsi" w:hAnsiTheme="majorHAnsi" w:cstheme="majorHAnsi"/>
            <w:i/>
            <w:iCs/>
            <w:sz w:val="28"/>
            <w:szCs w:val="28"/>
          </w:rPr>
          <w:t>https://www.vinmec.com/vi/tin-tuc/thong-tin-suc-khoe/suc-khoe-tong-quat/vi-khuan-proteus-gay-benh-duong-ruot/</w:t>
        </w:r>
      </w:hyperlink>
    </w:p>
    <w:p w14:paraId="780A648E" w14:textId="37A714AD" w:rsidR="00BC2EB8" w:rsidRPr="001C55CE" w:rsidRDefault="00493F27" w:rsidP="00C07BE0">
      <w:pPr>
        <w:pStyle w:val="NormalWeb"/>
        <w:numPr>
          <w:ilvl w:val="0"/>
          <w:numId w:val="21"/>
        </w:numPr>
        <w:spacing w:line="360" w:lineRule="auto"/>
        <w:jc w:val="both"/>
        <w:rPr>
          <w:rFonts w:asciiTheme="majorHAnsi" w:hAnsiTheme="majorHAnsi" w:cstheme="majorHAnsi"/>
          <w:i/>
          <w:iCs/>
          <w:color w:val="000000"/>
          <w:sz w:val="28"/>
          <w:szCs w:val="28"/>
        </w:rPr>
      </w:pPr>
      <w:hyperlink r:id="rId25" w:history="1">
        <w:r w:rsidR="00D0652E" w:rsidRPr="001C55CE">
          <w:rPr>
            <w:rStyle w:val="Hyperlink"/>
            <w:rFonts w:asciiTheme="majorHAnsi" w:hAnsiTheme="majorHAnsi" w:cstheme="majorHAnsi"/>
            <w:i/>
            <w:iCs/>
            <w:sz w:val="28"/>
            <w:szCs w:val="28"/>
          </w:rPr>
          <w:t>https://www.noron.vn/post/nhu-the-nao-duoc-goi-la-thuc-pham-sach-qlk4sct6e33</w:t>
        </w:r>
      </w:hyperlink>
    </w:p>
    <w:p w14:paraId="6F528A12" w14:textId="495D5666" w:rsidR="00D0652E" w:rsidRPr="001C55CE" w:rsidRDefault="001C55CE" w:rsidP="00C07BE0">
      <w:pPr>
        <w:pStyle w:val="NormalWeb"/>
        <w:numPr>
          <w:ilvl w:val="0"/>
          <w:numId w:val="21"/>
        </w:numPr>
        <w:spacing w:line="360" w:lineRule="auto"/>
        <w:jc w:val="both"/>
        <w:rPr>
          <w:rFonts w:asciiTheme="majorHAnsi" w:hAnsiTheme="majorHAnsi" w:cstheme="majorHAnsi"/>
          <w:i/>
          <w:iCs/>
          <w:color w:val="000000"/>
          <w:sz w:val="28"/>
          <w:szCs w:val="28"/>
        </w:rPr>
      </w:pPr>
      <w:r>
        <w:rPr>
          <w:i/>
          <w:iCs/>
        </w:rPr>
        <w:t xml:space="preserve"> </w:t>
      </w:r>
      <w:hyperlink r:id="rId26" w:history="1">
        <w:r w:rsidRPr="00A454C9">
          <w:rPr>
            <w:rStyle w:val="Hyperlink"/>
            <w:rFonts w:asciiTheme="majorHAnsi" w:hAnsiTheme="majorHAnsi" w:cstheme="majorHAnsi"/>
            <w:i/>
            <w:iCs/>
            <w:sz w:val="28"/>
            <w:szCs w:val="28"/>
          </w:rPr>
          <w:t>http://tuhaoviet.vn/thong-tin-huu-ich/vi-sao-nen-an-canh-cua-rau-day-hang-ngay-n11505.html</w:t>
        </w:r>
      </w:hyperlink>
    </w:p>
    <w:p w14:paraId="5F3C5102" w14:textId="062D6FD8" w:rsidR="0010032C" w:rsidRPr="001C55CE" w:rsidRDefault="0010032C" w:rsidP="00C07BE0">
      <w:pPr>
        <w:pStyle w:val="NormalWeb"/>
        <w:spacing w:line="360" w:lineRule="auto"/>
        <w:ind w:left="720"/>
        <w:jc w:val="both"/>
        <w:rPr>
          <w:rFonts w:asciiTheme="majorHAnsi" w:hAnsiTheme="majorHAnsi" w:cstheme="majorHAnsi"/>
          <w:i/>
          <w:iCs/>
          <w:color w:val="000000"/>
          <w:sz w:val="28"/>
          <w:szCs w:val="28"/>
        </w:rPr>
      </w:pPr>
    </w:p>
    <w:p w14:paraId="18287009" w14:textId="625ED672"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6B55B0B3" w14:textId="5168A256"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362898E1" w14:textId="7C0008FD"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2865D663" w14:textId="77777777" w:rsidR="00A11C9A" w:rsidRDefault="00A11C9A" w:rsidP="0010032C">
      <w:pPr>
        <w:pStyle w:val="NormalWeb"/>
        <w:spacing w:line="276" w:lineRule="auto"/>
        <w:ind w:left="720"/>
        <w:jc w:val="both"/>
        <w:rPr>
          <w:rFonts w:asciiTheme="majorHAnsi" w:hAnsiTheme="majorHAnsi" w:cstheme="majorHAnsi"/>
          <w:color w:val="000000"/>
          <w:sz w:val="28"/>
          <w:szCs w:val="28"/>
        </w:rPr>
      </w:pPr>
    </w:p>
    <w:p w14:paraId="4760CC81" w14:textId="67924827" w:rsidR="0010032C" w:rsidRDefault="0010032C" w:rsidP="00C07BE0">
      <w:pPr>
        <w:pStyle w:val="NormalWeb"/>
        <w:spacing w:line="276" w:lineRule="auto"/>
        <w:jc w:val="both"/>
        <w:rPr>
          <w:rFonts w:asciiTheme="majorHAnsi" w:hAnsiTheme="majorHAnsi" w:cstheme="majorHAnsi"/>
          <w:color w:val="000000"/>
          <w:sz w:val="28"/>
          <w:szCs w:val="28"/>
        </w:rPr>
      </w:pPr>
    </w:p>
    <w:p w14:paraId="29293648" w14:textId="77777777" w:rsidR="00356880" w:rsidRPr="003D329A" w:rsidRDefault="00356880" w:rsidP="00356880">
      <w:pPr>
        <w:jc w:val="center"/>
        <w:rPr>
          <w:rFonts w:ascii="Times New Roman" w:hAnsi="Times New Roman" w:cs="Times New Roman"/>
          <w:b/>
          <w:sz w:val="32"/>
          <w:szCs w:val="32"/>
        </w:rPr>
      </w:pPr>
      <w:r w:rsidRPr="003D329A">
        <w:rPr>
          <w:rFonts w:ascii="Times New Roman" w:hAnsi="Times New Roman" w:cs="Times New Roman"/>
          <w:b/>
          <w:sz w:val="32"/>
          <w:szCs w:val="32"/>
        </w:rPr>
        <w:lastRenderedPageBreak/>
        <w:t>LỜI NHẬN XÉT GIÁO VIÊN HƯỚNG DẪN</w:t>
      </w:r>
    </w:p>
    <w:p w14:paraId="2D143CC0" w14:textId="77777777" w:rsidR="00356880" w:rsidRDefault="00356880" w:rsidP="00356880">
      <w:pPr>
        <w:rPr>
          <w:rFonts w:ascii="Times New Roman" w:hAnsi="Times New Roman" w:cs="Times New Roman"/>
          <w:sz w:val="28"/>
          <w:szCs w:val="28"/>
        </w:rPr>
      </w:pPr>
    </w:p>
    <w:p w14:paraId="7C6B6E5C" w14:textId="77777777" w:rsidR="00356880" w:rsidRPr="00AE7352" w:rsidRDefault="00356880" w:rsidP="00356880">
      <w:pPr>
        <w:pStyle w:val="ListParagraph"/>
        <w:numPr>
          <w:ilvl w:val="0"/>
          <w:numId w:val="29"/>
        </w:numPr>
        <w:spacing w:after="200" w:line="276" w:lineRule="auto"/>
        <w:rPr>
          <w:rFonts w:ascii="Times New Roman" w:hAnsi="Times New Roman" w:cs="Times New Roman"/>
          <w:sz w:val="28"/>
          <w:szCs w:val="28"/>
        </w:rPr>
      </w:pPr>
      <w:r>
        <w:rPr>
          <w:rFonts w:ascii="Times New Roman" w:hAnsi="Times New Roman" w:cs="Times New Roman"/>
          <w:sz w:val="28"/>
          <w:szCs w:val="28"/>
        </w:rPr>
        <w:t>C</w:t>
      </w:r>
      <w:r w:rsidRPr="00AE7352">
        <w:rPr>
          <w:rFonts w:ascii="Times New Roman" w:hAnsi="Times New Roman" w:cs="Times New Roman"/>
          <w:sz w:val="28"/>
          <w:szCs w:val="28"/>
        </w:rPr>
        <w:t>hú thích hình</w:t>
      </w:r>
      <w:r>
        <w:rPr>
          <w:rFonts w:ascii="Times New Roman" w:hAnsi="Times New Roman" w:cs="Times New Roman"/>
          <w:sz w:val="28"/>
          <w:szCs w:val="28"/>
        </w:rPr>
        <w:t xml:space="preserve"> phần 2 không đúng</w:t>
      </w:r>
    </w:p>
    <w:p w14:paraId="4075ACBE" w14:textId="77777777" w:rsidR="00356880" w:rsidRDefault="00356880" w:rsidP="00356880">
      <w:pPr>
        <w:pStyle w:val="ListParagraph"/>
        <w:rPr>
          <w:rFonts w:ascii="Times New Roman" w:hAnsi="Times New Roman" w:cs="Times New Roman"/>
          <w:sz w:val="28"/>
          <w:szCs w:val="28"/>
        </w:rPr>
      </w:pPr>
    </w:p>
    <w:p w14:paraId="7D70CF75" w14:textId="77777777" w:rsidR="00356880" w:rsidRPr="003D329A" w:rsidRDefault="00356880" w:rsidP="00356880">
      <w:pPr>
        <w:pStyle w:val="ListParagraph"/>
        <w:rPr>
          <w:rFonts w:ascii="Times New Roman" w:hAnsi="Times New Roman" w:cs="Times New Roman"/>
          <w:b/>
          <w:sz w:val="28"/>
          <w:szCs w:val="28"/>
        </w:rPr>
      </w:pPr>
      <w:r w:rsidRPr="003D329A">
        <w:rPr>
          <w:rFonts w:ascii="Times New Roman" w:hAnsi="Times New Roman" w:cs="Times New Roman"/>
          <w:b/>
          <w:sz w:val="28"/>
          <w:szCs w:val="28"/>
        </w:rPr>
        <w:t xml:space="preserve">ĐIỂM : </w:t>
      </w:r>
      <w:r>
        <w:rPr>
          <w:rFonts w:ascii="Times New Roman" w:hAnsi="Times New Roman" w:cs="Times New Roman"/>
          <w:b/>
          <w:sz w:val="28"/>
          <w:szCs w:val="28"/>
        </w:rPr>
        <w:t>9,5</w:t>
      </w:r>
    </w:p>
    <w:p w14:paraId="055552E2" w14:textId="77777777" w:rsidR="0010032C" w:rsidRPr="00D543FD" w:rsidRDefault="0010032C" w:rsidP="0010032C">
      <w:pPr>
        <w:pStyle w:val="NormalWeb"/>
        <w:spacing w:line="276" w:lineRule="auto"/>
        <w:ind w:left="720"/>
        <w:jc w:val="both"/>
        <w:rPr>
          <w:rFonts w:asciiTheme="majorHAnsi" w:hAnsiTheme="majorHAnsi" w:cstheme="majorHAnsi"/>
          <w:color w:val="000000"/>
          <w:sz w:val="28"/>
          <w:szCs w:val="28"/>
        </w:rPr>
      </w:pPr>
    </w:p>
    <w:sectPr w:rsidR="0010032C" w:rsidRPr="00D543FD" w:rsidSect="00B01BC0">
      <w:footerReference w:type="default" r:id="rId27"/>
      <w:pgSz w:w="11906" w:h="16838"/>
      <w:pgMar w:top="1418" w:right="1418" w:bottom="1418" w:left="1985" w:header="709" w:footer="709" w:gutter="0"/>
      <w:pgBorders w:display="firstPage" w:offsetFrom="page">
        <w:top w:val="twistedLines1" w:sz="18" w:space="24" w:color="auto"/>
        <w:left w:val="twistedLines1" w:sz="18" w:space="24" w:color="auto"/>
        <w:bottom w:val="twistedLines1" w:sz="18" w:space="24" w:color="auto"/>
        <w:right w:val="twistedLines1" w:sz="18"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6CD4DB" w14:textId="77777777" w:rsidR="00493F27" w:rsidRDefault="00493F27" w:rsidP="00C8091D">
      <w:pPr>
        <w:spacing w:after="0" w:line="240" w:lineRule="auto"/>
      </w:pPr>
      <w:r>
        <w:separator/>
      </w:r>
    </w:p>
  </w:endnote>
  <w:endnote w:type="continuationSeparator" w:id="0">
    <w:p w14:paraId="7D1F1EED" w14:textId="77777777" w:rsidR="00493F27" w:rsidRDefault="00493F27" w:rsidP="00C809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Segoe UI Historic">
    <w:panose1 w:val="020B0502040204020203"/>
    <w:charset w:val="00"/>
    <w:family w:val="swiss"/>
    <w:pitch w:val="variable"/>
    <w:sig w:usb0="800001EF" w:usb1="02000002" w:usb2="0060C08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9788090"/>
      <w:docPartObj>
        <w:docPartGallery w:val="Page Numbers (Bottom of Page)"/>
        <w:docPartUnique/>
      </w:docPartObj>
    </w:sdtPr>
    <w:sdtEndPr/>
    <w:sdtContent>
      <w:p w14:paraId="645B1C03" w14:textId="6F958E38" w:rsidR="00C8091D" w:rsidRDefault="00C8091D">
        <w:pPr>
          <w:pStyle w:val="Footer"/>
          <w:jc w:val="center"/>
        </w:pPr>
        <w:r>
          <w:fldChar w:fldCharType="begin"/>
        </w:r>
        <w:r>
          <w:instrText>PAGE   \* MERGEFORMAT</w:instrText>
        </w:r>
        <w:r>
          <w:fldChar w:fldCharType="separate"/>
        </w:r>
        <w:r w:rsidR="00356880">
          <w:rPr>
            <w:noProof/>
          </w:rPr>
          <w:t>12</w:t>
        </w:r>
        <w:r>
          <w:fldChar w:fldCharType="end"/>
        </w:r>
      </w:p>
    </w:sdtContent>
  </w:sdt>
  <w:p w14:paraId="47076D52" w14:textId="77777777" w:rsidR="00C8091D" w:rsidRDefault="00C8091D">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C3C1AD" w14:textId="77777777" w:rsidR="00493F27" w:rsidRDefault="00493F27" w:rsidP="00C8091D">
      <w:pPr>
        <w:spacing w:after="0" w:line="240" w:lineRule="auto"/>
      </w:pPr>
      <w:r>
        <w:separator/>
      </w:r>
    </w:p>
  </w:footnote>
  <w:footnote w:type="continuationSeparator" w:id="0">
    <w:p w14:paraId="7419B5F1" w14:textId="77777777" w:rsidR="00493F27" w:rsidRDefault="00493F27" w:rsidP="00C8091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A78A8"/>
    <w:multiLevelType w:val="hybridMultilevel"/>
    <w:tmpl w:val="2F8EC6E0"/>
    <w:lvl w:ilvl="0" w:tplc="042A0001">
      <w:start w:val="1"/>
      <w:numFmt w:val="bullet"/>
      <w:lvlText w:val=""/>
      <w:lvlJc w:val="left"/>
      <w:pPr>
        <w:ind w:left="1080" w:hanging="360"/>
      </w:pPr>
      <w:rPr>
        <w:rFonts w:ascii="Symbol" w:hAnsi="Symbol" w:hint="default"/>
      </w:rPr>
    </w:lvl>
    <w:lvl w:ilvl="1" w:tplc="042A0003">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1" w15:restartNumberingAfterBreak="0">
    <w:nsid w:val="07044596"/>
    <w:multiLevelType w:val="hybridMultilevel"/>
    <w:tmpl w:val="8CD0683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A755A16"/>
    <w:multiLevelType w:val="hybridMultilevel"/>
    <w:tmpl w:val="AF9EC9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EF69AA"/>
    <w:multiLevelType w:val="multilevel"/>
    <w:tmpl w:val="4836AF1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10EF4987"/>
    <w:multiLevelType w:val="hybridMultilevel"/>
    <w:tmpl w:val="B066E39C"/>
    <w:lvl w:ilvl="0" w:tplc="042A0001">
      <w:start w:val="1"/>
      <w:numFmt w:val="bullet"/>
      <w:lvlText w:val=""/>
      <w:lvlJc w:val="left"/>
      <w:pPr>
        <w:ind w:left="1060" w:hanging="360"/>
      </w:pPr>
      <w:rPr>
        <w:rFonts w:ascii="Symbol" w:hAnsi="Symbol" w:hint="default"/>
      </w:rPr>
    </w:lvl>
    <w:lvl w:ilvl="1" w:tplc="042A0003" w:tentative="1">
      <w:start w:val="1"/>
      <w:numFmt w:val="bullet"/>
      <w:lvlText w:val="o"/>
      <w:lvlJc w:val="left"/>
      <w:pPr>
        <w:ind w:left="1780" w:hanging="360"/>
      </w:pPr>
      <w:rPr>
        <w:rFonts w:ascii="Courier New" w:hAnsi="Courier New" w:cs="Courier New" w:hint="default"/>
      </w:rPr>
    </w:lvl>
    <w:lvl w:ilvl="2" w:tplc="042A0005" w:tentative="1">
      <w:start w:val="1"/>
      <w:numFmt w:val="bullet"/>
      <w:lvlText w:val=""/>
      <w:lvlJc w:val="left"/>
      <w:pPr>
        <w:ind w:left="2500" w:hanging="360"/>
      </w:pPr>
      <w:rPr>
        <w:rFonts w:ascii="Wingdings" w:hAnsi="Wingdings" w:hint="default"/>
      </w:rPr>
    </w:lvl>
    <w:lvl w:ilvl="3" w:tplc="042A0001" w:tentative="1">
      <w:start w:val="1"/>
      <w:numFmt w:val="bullet"/>
      <w:lvlText w:val=""/>
      <w:lvlJc w:val="left"/>
      <w:pPr>
        <w:ind w:left="3220" w:hanging="360"/>
      </w:pPr>
      <w:rPr>
        <w:rFonts w:ascii="Symbol" w:hAnsi="Symbol" w:hint="default"/>
      </w:rPr>
    </w:lvl>
    <w:lvl w:ilvl="4" w:tplc="042A0003" w:tentative="1">
      <w:start w:val="1"/>
      <w:numFmt w:val="bullet"/>
      <w:lvlText w:val="o"/>
      <w:lvlJc w:val="left"/>
      <w:pPr>
        <w:ind w:left="3940" w:hanging="360"/>
      </w:pPr>
      <w:rPr>
        <w:rFonts w:ascii="Courier New" w:hAnsi="Courier New" w:cs="Courier New" w:hint="default"/>
      </w:rPr>
    </w:lvl>
    <w:lvl w:ilvl="5" w:tplc="042A0005" w:tentative="1">
      <w:start w:val="1"/>
      <w:numFmt w:val="bullet"/>
      <w:lvlText w:val=""/>
      <w:lvlJc w:val="left"/>
      <w:pPr>
        <w:ind w:left="4660" w:hanging="360"/>
      </w:pPr>
      <w:rPr>
        <w:rFonts w:ascii="Wingdings" w:hAnsi="Wingdings" w:hint="default"/>
      </w:rPr>
    </w:lvl>
    <w:lvl w:ilvl="6" w:tplc="042A0001" w:tentative="1">
      <w:start w:val="1"/>
      <w:numFmt w:val="bullet"/>
      <w:lvlText w:val=""/>
      <w:lvlJc w:val="left"/>
      <w:pPr>
        <w:ind w:left="5380" w:hanging="360"/>
      </w:pPr>
      <w:rPr>
        <w:rFonts w:ascii="Symbol" w:hAnsi="Symbol" w:hint="default"/>
      </w:rPr>
    </w:lvl>
    <w:lvl w:ilvl="7" w:tplc="042A0003" w:tentative="1">
      <w:start w:val="1"/>
      <w:numFmt w:val="bullet"/>
      <w:lvlText w:val="o"/>
      <w:lvlJc w:val="left"/>
      <w:pPr>
        <w:ind w:left="6100" w:hanging="360"/>
      </w:pPr>
      <w:rPr>
        <w:rFonts w:ascii="Courier New" w:hAnsi="Courier New" w:cs="Courier New" w:hint="default"/>
      </w:rPr>
    </w:lvl>
    <w:lvl w:ilvl="8" w:tplc="042A0005" w:tentative="1">
      <w:start w:val="1"/>
      <w:numFmt w:val="bullet"/>
      <w:lvlText w:val=""/>
      <w:lvlJc w:val="left"/>
      <w:pPr>
        <w:ind w:left="6820" w:hanging="360"/>
      </w:pPr>
      <w:rPr>
        <w:rFonts w:ascii="Wingdings" w:hAnsi="Wingdings" w:hint="default"/>
      </w:rPr>
    </w:lvl>
  </w:abstractNum>
  <w:abstractNum w:abstractNumId="5" w15:restartNumberingAfterBreak="0">
    <w:nsid w:val="10F07314"/>
    <w:multiLevelType w:val="hybridMultilevel"/>
    <w:tmpl w:val="E200A9B8"/>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1A5D1D74"/>
    <w:multiLevelType w:val="hybridMultilevel"/>
    <w:tmpl w:val="5008D1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217B3504"/>
    <w:multiLevelType w:val="hybridMultilevel"/>
    <w:tmpl w:val="1BD29DC8"/>
    <w:lvl w:ilvl="0" w:tplc="042A000F">
      <w:start w:val="1"/>
      <w:numFmt w:val="decimal"/>
      <w:lvlText w:val="%1."/>
      <w:lvlJc w:val="left"/>
      <w:pPr>
        <w:ind w:left="1440" w:hanging="360"/>
      </w:p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8" w15:restartNumberingAfterBreak="0">
    <w:nsid w:val="281B4736"/>
    <w:multiLevelType w:val="hybridMultilevel"/>
    <w:tmpl w:val="32821FC0"/>
    <w:lvl w:ilvl="0" w:tplc="042A000F">
      <w:start w:val="1"/>
      <w:numFmt w:val="decimal"/>
      <w:lvlText w:val="%1."/>
      <w:lvlJc w:val="left"/>
      <w:pPr>
        <w:ind w:left="1080" w:hanging="360"/>
      </w:p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9" w15:restartNumberingAfterBreak="0">
    <w:nsid w:val="2D5672EF"/>
    <w:multiLevelType w:val="hybridMultilevel"/>
    <w:tmpl w:val="F0D83ED2"/>
    <w:lvl w:ilvl="0" w:tplc="FBFA6848">
      <w:start w:val="1"/>
      <w:numFmt w:val="bullet"/>
      <w:lvlText w:val=""/>
      <w:lvlJc w:val="left"/>
      <w:pPr>
        <w:ind w:left="454" w:hanging="114"/>
      </w:pPr>
      <w:rPr>
        <w:rFonts w:ascii="Symbol" w:hAnsi="Symbol" w:hint="default"/>
      </w:rPr>
    </w:lvl>
    <w:lvl w:ilvl="1" w:tplc="042A0003">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0" w15:restartNumberingAfterBreak="0">
    <w:nsid w:val="2ED26E6A"/>
    <w:multiLevelType w:val="hybridMultilevel"/>
    <w:tmpl w:val="82240480"/>
    <w:lvl w:ilvl="0" w:tplc="04F20490">
      <w:start w:val="2"/>
      <w:numFmt w:val="bullet"/>
      <w:lvlText w:val="-"/>
      <w:lvlJc w:val="left"/>
      <w:pPr>
        <w:ind w:left="360" w:hanging="360"/>
      </w:pPr>
      <w:rPr>
        <w:rFonts w:ascii="Times New Roman" w:eastAsia="Times New Roman" w:hAnsi="Times New Roman" w:cs="Times New Roman"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11" w15:restartNumberingAfterBreak="0">
    <w:nsid w:val="2FA22714"/>
    <w:multiLevelType w:val="hybridMultilevel"/>
    <w:tmpl w:val="D9CAAA6A"/>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2FB97764"/>
    <w:multiLevelType w:val="hybridMultilevel"/>
    <w:tmpl w:val="571EACE2"/>
    <w:lvl w:ilvl="0" w:tplc="47D2B57A">
      <w:start w:val="2"/>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3" w15:restartNumberingAfterBreak="0">
    <w:nsid w:val="31C21B45"/>
    <w:multiLevelType w:val="hybridMultilevel"/>
    <w:tmpl w:val="BBA08A46"/>
    <w:lvl w:ilvl="0" w:tplc="9BF6AA52">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4" w15:restartNumberingAfterBreak="0">
    <w:nsid w:val="3E6B45FC"/>
    <w:multiLevelType w:val="hybridMultilevel"/>
    <w:tmpl w:val="F40E6E8C"/>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5" w15:restartNumberingAfterBreak="0">
    <w:nsid w:val="3ECA10E6"/>
    <w:multiLevelType w:val="hybridMultilevel"/>
    <w:tmpl w:val="2E221556"/>
    <w:lvl w:ilvl="0" w:tplc="97423D1E">
      <w:start w:val="1"/>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6" w15:restartNumberingAfterBreak="0">
    <w:nsid w:val="445C505B"/>
    <w:multiLevelType w:val="hybridMultilevel"/>
    <w:tmpl w:val="D7D0D76E"/>
    <w:lvl w:ilvl="0" w:tplc="042A000B">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7" w15:restartNumberingAfterBreak="0">
    <w:nsid w:val="44681B95"/>
    <w:multiLevelType w:val="hybridMultilevel"/>
    <w:tmpl w:val="5518ECC8"/>
    <w:lvl w:ilvl="0" w:tplc="C9A2E936">
      <w:start w:val="1"/>
      <w:numFmt w:val="lowerLetter"/>
      <w:lvlText w:val="%1)"/>
      <w:lvlJc w:val="left"/>
      <w:pPr>
        <w:ind w:left="1440" w:hanging="360"/>
      </w:pPr>
      <w:rPr>
        <w:rFonts w:hint="default"/>
      </w:r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18" w15:restartNumberingAfterBreak="0">
    <w:nsid w:val="487324FF"/>
    <w:multiLevelType w:val="hybridMultilevel"/>
    <w:tmpl w:val="E9A4DD6A"/>
    <w:lvl w:ilvl="0" w:tplc="920EB888">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9" w15:restartNumberingAfterBreak="0">
    <w:nsid w:val="4B386FB4"/>
    <w:multiLevelType w:val="hybridMultilevel"/>
    <w:tmpl w:val="4A8AE07C"/>
    <w:lvl w:ilvl="0" w:tplc="042A000B">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20" w15:restartNumberingAfterBreak="0">
    <w:nsid w:val="529F5259"/>
    <w:multiLevelType w:val="hybridMultilevel"/>
    <w:tmpl w:val="0630C0D0"/>
    <w:lvl w:ilvl="0" w:tplc="042A000B">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1" w15:restartNumberingAfterBreak="0">
    <w:nsid w:val="55AD287D"/>
    <w:multiLevelType w:val="hybridMultilevel"/>
    <w:tmpl w:val="533ECDAA"/>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2" w15:restartNumberingAfterBreak="0">
    <w:nsid w:val="5C631299"/>
    <w:multiLevelType w:val="hybridMultilevel"/>
    <w:tmpl w:val="0A080EE4"/>
    <w:lvl w:ilvl="0" w:tplc="AB58F4F6">
      <w:start w:val="1"/>
      <w:numFmt w:val="bullet"/>
      <w:lvlText w:val=""/>
      <w:lvlJc w:val="left"/>
      <w:pPr>
        <w:ind w:left="284" w:hanging="284"/>
      </w:pPr>
      <w:rPr>
        <w:rFonts w:ascii="Symbol" w:hAnsi="Symbol" w:hint="default"/>
      </w:rPr>
    </w:lvl>
    <w:lvl w:ilvl="1" w:tplc="042A0003" w:tentative="1">
      <w:start w:val="1"/>
      <w:numFmt w:val="bullet"/>
      <w:lvlText w:val="o"/>
      <w:lvlJc w:val="left"/>
      <w:pPr>
        <w:ind w:left="1593" w:hanging="360"/>
      </w:pPr>
      <w:rPr>
        <w:rFonts w:ascii="Courier New" w:hAnsi="Courier New" w:cs="Courier New" w:hint="default"/>
      </w:rPr>
    </w:lvl>
    <w:lvl w:ilvl="2" w:tplc="042A0005" w:tentative="1">
      <w:start w:val="1"/>
      <w:numFmt w:val="bullet"/>
      <w:lvlText w:val=""/>
      <w:lvlJc w:val="left"/>
      <w:pPr>
        <w:ind w:left="2313" w:hanging="360"/>
      </w:pPr>
      <w:rPr>
        <w:rFonts w:ascii="Wingdings" w:hAnsi="Wingdings" w:hint="default"/>
      </w:rPr>
    </w:lvl>
    <w:lvl w:ilvl="3" w:tplc="042A0001" w:tentative="1">
      <w:start w:val="1"/>
      <w:numFmt w:val="bullet"/>
      <w:lvlText w:val=""/>
      <w:lvlJc w:val="left"/>
      <w:pPr>
        <w:ind w:left="3033" w:hanging="360"/>
      </w:pPr>
      <w:rPr>
        <w:rFonts w:ascii="Symbol" w:hAnsi="Symbol" w:hint="default"/>
      </w:rPr>
    </w:lvl>
    <w:lvl w:ilvl="4" w:tplc="042A0003" w:tentative="1">
      <w:start w:val="1"/>
      <w:numFmt w:val="bullet"/>
      <w:lvlText w:val="o"/>
      <w:lvlJc w:val="left"/>
      <w:pPr>
        <w:ind w:left="3753" w:hanging="360"/>
      </w:pPr>
      <w:rPr>
        <w:rFonts w:ascii="Courier New" w:hAnsi="Courier New" w:cs="Courier New" w:hint="default"/>
      </w:rPr>
    </w:lvl>
    <w:lvl w:ilvl="5" w:tplc="042A0005" w:tentative="1">
      <w:start w:val="1"/>
      <w:numFmt w:val="bullet"/>
      <w:lvlText w:val=""/>
      <w:lvlJc w:val="left"/>
      <w:pPr>
        <w:ind w:left="4473" w:hanging="360"/>
      </w:pPr>
      <w:rPr>
        <w:rFonts w:ascii="Wingdings" w:hAnsi="Wingdings" w:hint="default"/>
      </w:rPr>
    </w:lvl>
    <w:lvl w:ilvl="6" w:tplc="042A0001" w:tentative="1">
      <w:start w:val="1"/>
      <w:numFmt w:val="bullet"/>
      <w:lvlText w:val=""/>
      <w:lvlJc w:val="left"/>
      <w:pPr>
        <w:ind w:left="5193" w:hanging="360"/>
      </w:pPr>
      <w:rPr>
        <w:rFonts w:ascii="Symbol" w:hAnsi="Symbol" w:hint="default"/>
      </w:rPr>
    </w:lvl>
    <w:lvl w:ilvl="7" w:tplc="042A0003" w:tentative="1">
      <w:start w:val="1"/>
      <w:numFmt w:val="bullet"/>
      <w:lvlText w:val="o"/>
      <w:lvlJc w:val="left"/>
      <w:pPr>
        <w:ind w:left="5913" w:hanging="360"/>
      </w:pPr>
      <w:rPr>
        <w:rFonts w:ascii="Courier New" w:hAnsi="Courier New" w:cs="Courier New" w:hint="default"/>
      </w:rPr>
    </w:lvl>
    <w:lvl w:ilvl="8" w:tplc="042A0005" w:tentative="1">
      <w:start w:val="1"/>
      <w:numFmt w:val="bullet"/>
      <w:lvlText w:val=""/>
      <w:lvlJc w:val="left"/>
      <w:pPr>
        <w:ind w:left="6633" w:hanging="360"/>
      </w:pPr>
      <w:rPr>
        <w:rFonts w:ascii="Wingdings" w:hAnsi="Wingdings" w:hint="default"/>
      </w:rPr>
    </w:lvl>
  </w:abstractNum>
  <w:abstractNum w:abstractNumId="23" w15:restartNumberingAfterBreak="0">
    <w:nsid w:val="60932198"/>
    <w:multiLevelType w:val="hybridMultilevel"/>
    <w:tmpl w:val="4A42562A"/>
    <w:lvl w:ilvl="0" w:tplc="F5BE0B8C">
      <w:start w:val="1"/>
      <w:numFmt w:val="decimal"/>
      <w:lvlText w:val="%1."/>
      <w:lvlJc w:val="left"/>
      <w:pPr>
        <w:ind w:left="360" w:hanging="360"/>
      </w:pPr>
      <w:rPr>
        <w:rFonts w:hint="default"/>
      </w:rPr>
    </w:lvl>
    <w:lvl w:ilvl="1" w:tplc="042A0019" w:tentative="1">
      <w:start w:val="1"/>
      <w:numFmt w:val="lowerLetter"/>
      <w:lvlText w:val="%2."/>
      <w:lvlJc w:val="left"/>
      <w:pPr>
        <w:ind w:left="1080" w:hanging="360"/>
      </w:pPr>
    </w:lvl>
    <w:lvl w:ilvl="2" w:tplc="042A001B" w:tentative="1">
      <w:start w:val="1"/>
      <w:numFmt w:val="lowerRoman"/>
      <w:lvlText w:val="%3."/>
      <w:lvlJc w:val="right"/>
      <w:pPr>
        <w:ind w:left="1800" w:hanging="180"/>
      </w:pPr>
    </w:lvl>
    <w:lvl w:ilvl="3" w:tplc="042A000F" w:tentative="1">
      <w:start w:val="1"/>
      <w:numFmt w:val="decimal"/>
      <w:lvlText w:val="%4."/>
      <w:lvlJc w:val="left"/>
      <w:pPr>
        <w:ind w:left="2520" w:hanging="360"/>
      </w:pPr>
    </w:lvl>
    <w:lvl w:ilvl="4" w:tplc="042A0019" w:tentative="1">
      <w:start w:val="1"/>
      <w:numFmt w:val="lowerLetter"/>
      <w:lvlText w:val="%5."/>
      <w:lvlJc w:val="left"/>
      <w:pPr>
        <w:ind w:left="3240" w:hanging="360"/>
      </w:pPr>
    </w:lvl>
    <w:lvl w:ilvl="5" w:tplc="042A001B" w:tentative="1">
      <w:start w:val="1"/>
      <w:numFmt w:val="lowerRoman"/>
      <w:lvlText w:val="%6."/>
      <w:lvlJc w:val="right"/>
      <w:pPr>
        <w:ind w:left="3960" w:hanging="180"/>
      </w:pPr>
    </w:lvl>
    <w:lvl w:ilvl="6" w:tplc="042A000F" w:tentative="1">
      <w:start w:val="1"/>
      <w:numFmt w:val="decimal"/>
      <w:lvlText w:val="%7."/>
      <w:lvlJc w:val="left"/>
      <w:pPr>
        <w:ind w:left="4680" w:hanging="360"/>
      </w:pPr>
    </w:lvl>
    <w:lvl w:ilvl="7" w:tplc="042A0019" w:tentative="1">
      <w:start w:val="1"/>
      <w:numFmt w:val="lowerLetter"/>
      <w:lvlText w:val="%8."/>
      <w:lvlJc w:val="left"/>
      <w:pPr>
        <w:ind w:left="5400" w:hanging="360"/>
      </w:pPr>
    </w:lvl>
    <w:lvl w:ilvl="8" w:tplc="042A001B" w:tentative="1">
      <w:start w:val="1"/>
      <w:numFmt w:val="lowerRoman"/>
      <w:lvlText w:val="%9."/>
      <w:lvlJc w:val="right"/>
      <w:pPr>
        <w:ind w:left="6120" w:hanging="180"/>
      </w:pPr>
    </w:lvl>
  </w:abstractNum>
  <w:abstractNum w:abstractNumId="24" w15:restartNumberingAfterBreak="0">
    <w:nsid w:val="67E45852"/>
    <w:multiLevelType w:val="hybridMultilevel"/>
    <w:tmpl w:val="BD7CEDC0"/>
    <w:lvl w:ilvl="0" w:tplc="0C1613B0">
      <w:start w:val="1"/>
      <w:numFmt w:val="bullet"/>
      <w:lvlText w:val=""/>
      <w:lvlJc w:val="left"/>
      <w:pPr>
        <w:ind w:left="284" w:hanging="284"/>
      </w:pPr>
      <w:rPr>
        <w:rFonts w:ascii="Symbol" w:hAnsi="Symbol" w:hint="default"/>
      </w:rPr>
    </w:lvl>
    <w:lvl w:ilvl="1" w:tplc="042A0003" w:tentative="1">
      <w:start w:val="1"/>
      <w:numFmt w:val="bullet"/>
      <w:lvlText w:val="o"/>
      <w:lvlJc w:val="left"/>
      <w:pPr>
        <w:ind w:left="1233" w:hanging="360"/>
      </w:pPr>
      <w:rPr>
        <w:rFonts w:ascii="Courier New" w:hAnsi="Courier New" w:cs="Courier New" w:hint="default"/>
      </w:rPr>
    </w:lvl>
    <w:lvl w:ilvl="2" w:tplc="042A0005" w:tentative="1">
      <w:start w:val="1"/>
      <w:numFmt w:val="bullet"/>
      <w:lvlText w:val=""/>
      <w:lvlJc w:val="left"/>
      <w:pPr>
        <w:ind w:left="1953" w:hanging="360"/>
      </w:pPr>
      <w:rPr>
        <w:rFonts w:ascii="Wingdings" w:hAnsi="Wingdings" w:hint="default"/>
      </w:rPr>
    </w:lvl>
    <w:lvl w:ilvl="3" w:tplc="042A0001" w:tentative="1">
      <w:start w:val="1"/>
      <w:numFmt w:val="bullet"/>
      <w:lvlText w:val=""/>
      <w:lvlJc w:val="left"/>
      <w:pPr>
        <w:ind w:left="2673" w:hanging="360"/>
      </w:pPr>
      <w:rPr>
        <w:rFonts w:ascii="Symbol" w:hAnsi="Symbol" w:hint="default"/>
      </w:rPr>
    </w:lvl>
    <w:lvl w:ilvl="4" w:tplc="042A0003" w:tentative="1">
      <w:start w:val="1"/>
      <w:numFmt w:val="bullet"/>
      <w:lvlText w:val="o"/>
      <w:lvlJc w:val="left"/>
      <w:pPr>
        <w:ind w:left="3393" w:hanging="360"/>
      </w:pPr>
      <w:rPr>
        <w:rFonts w:ascii="Courier New" w:hAnsi="Courier New" w:cs="Courier New" w:hint="default"/>
      </w:rPr>
    </w:lvl>
    <w:lvl w:ilvl="5" w:tplc="042A0005" w:tentative="1">
      <w:start w:val="1"/>
      <w:numFmt w:val="bullet"/>
      <w:lvlText w:val=""/>
      <w:lvlJc w:val="left"/>
      <w:pPr>
        <w:ind w:left="4113" w:hanging="360"/>
      </w:pPr>
      <w:rPr>
        <w:rFonts w:ascii="Wingdings" w:hAnsi="Wingdings" w:hint="default"/>
      </w:rPr>
    </w:lvl>
    <w:lvl w:ilvl="6" w:tplc="042A0001" w:tentative="1">
      <w:start w:val="1"/>
      <w:numFmt w:val="bullet"/>
      <w:lvlText w:val=""/>
      <w:lvlJc w:val="left"/>
      <w:pPr>
        <w:ind w:left="4833" w:hanging="360"/>
      </w:pPr>
      <w:rPr>
        <w:rFonts w:ascii="Symbol" w:hAnsi="Symbol" w:hint="default"/>
      </w:rPr>
    </w:lvl>
    <w:lvl w:ilvl="7" w:tplc="042A0003" w:tentative="1">
      <w:start w:val="1"/>
      <w:numFmt w:val="bullet"/>
      <w:lvlText w:val="o"/>
      <w:lvlJc w:val="left"/>
      <w:pPr>
        <w:ind w:left="5553" w:hanging="360"/>
      </w:pPr>
      <w:rPr>
        <w:rFonts w:ascii="Courier New" w:hAnsi="Courier New" w:cs="Courier New" w:hint="default"/>
      </w:rPr>
    </w:lvl>
    <w:lvl w:ilvl="8" w:tplc="042A0005" w:tentative="1">
      <w:start w:val="1"/>
      <w:numFmt w:val="bullet"/>
      <w:lvlText w:val=""/>
      <w:lvlJc w:val="left"/>
      <w:pPr>
        <w:ind w:left="6273" w:hanging="360"/>
      </w:pPr>
      <w:rPr>
        <w:rFonts w:ascii="Wingdings" w:hAnsi="Wingdings" w:hint="default"/>
      </w:rPr>
    </w:lvl>
  </w:abstractNum>
  <w:abstractNum w:abstractNumId="25" w15:restartNumberingAfterBreak="0">
    <w:nsid w:val="687C3170"/>
    <w:multiLevelType w:val="hybridMultilevel"/>
    <w:tmpl w:val="C76E4FF0"/>
    <w:lvl w:ilvl="0" w:tplc="042A000B">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26" w15:restartNumberingAfterBreak="0">
    <w:nsid w:val="6B154AF8"/>
    <w:multiLevelType w:val="hybridMultilevel"/>
    <w:tmpl w:val="8980919C"/>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7" w15:restartNumberingAfterBreak="0">
    <w:nsid w:val="75AF17B1"/>
    <w:multiLevelType w:val="hybridMultilevel"/>
    <w:tmpl w:val="4C98ED20"/>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8" w15:restartNumberingAfterBreak="0">
    <w:nsid w:val="7CC0155E"/>
    <w:multiLevelType w:val="hybridMultilevel"/>
    <w:tmpl w:val="A60C8AB6"/>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27"/>
  </w:num>
  <w:num w:numId="2">
    <w:abstractNumId w:val="11"/>
  </w:num>
  <w:num w:numId="3">
    <w:abstractNumId w:val="7"/>
  </w:num>
  <w:num w:numId="4">
    <w:abstractNumId w:val="28"/>
  </w:num>
  <w:num w:numId="5">
    <w:abstractNumId w:val="24"/>
  </w:num>
  <w:num w:numId="6">
    <w:abstractNumId w:val="25"/>
  </w:num>
  <w:num w:numId="7">
    <w:abstractNumId w:val="8"/>
  </w:num>
  <w:num w:numId="8">
    <w:abstractNumId w:val="22"/>
  </w:num>
  <w:num w:numId="9">
    <w:abstractNumId w:val="10"/>
  </w:num>
  <w:num w:numId="10">
    <w:abstractNumId w:val="14"/>
  </w:num>
  <w:num w:numId="11">
    <w:abstractNumId w:val="9"/>
  </w:num>
  <w:num w:numId="12">
    <w:abstractNumId w:val="4"/>
  </w:num>
  <w:num w:numId="13">
    <w:abstractNumId w:val="19"/>
  </w:num>
  <w:num w:numId="14">
    <w:abstractNumId w:val="23"/>
  </w:num>
  <w:num w:numId="15">
    <w:abstractNumId w:val="12"/>
  </w:num>
  <w:num w:numId="16">
    <w:abstractNumId w:val="5"/>
  </w:num>
  <w:num w:numId="17">
    <w:abstractNumId w:val="0"/>
  </w:num>
  <w:num w:numId="18">
    <w:abstractNumId w:val="16"/>
  </w:num>
  <w:num w:numId="19">
    <w:abstractNumId w:val="20"/>
  </w:num>
  <w:num w:numId="20">
    <w:abstractNumId w:val="15"/>
  </w:num>
  <w:num w:numId="21">
    <w:abstractNumId w:val="21"/>
  </w:num>
  <w:num w:numId="22">
    <w:abstractNumId w:val="6"/>
  </w:num>
  <w:num w:numId="23">
    <w:abstractNumId w:val="1"/>
  </w:num>
  <w:num w:numId="24">
    <w:abstractNumId w:val="26"/>
  </w:num>
  <w:num w:numId="25">
    <w:abstractNumId w:val="3"/>
  </w:num>
  <w:num w:numId="26">
    <w:abstractNumId w:val="18"/>
  </w:num>
  <w:num w:numId="27">
    <w:abstractNumId w:val="13"/>
  </w:num>
  <w:num w:numId="28">
    <w:abstractNumId w:val="17"/>
  </w:num>
  <w:num w:numId="2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5C0"/>
    <w:rsid w:val="000D0946"/>
    <w:rsid w:val="000E6C7A"/>
    <w:rsid w:val="0010032C"/>
    <w:rsid w:val="00100BBE"/>
    <w:rsid w:val="00153632"/>
    <w:rsid w:val="001559A1"/>
    <w:rsid w:val="00170992"/>
    <w:rsid w:val="00176B19"/>
    <w:rsid w:val="001A2941"/>
    <w:rsid w:val="001B1AC9"/>
    <w:rsid w:val="001C55CE"/>
    <w:rsid w:val="002030E3"/>
    <w:rsid w:val="00316642"/>
    <w:rsid w:val="003334A4"/>
    <w:rsid w:val="003416EE"/>
    <w:rsid w:val="00356880"/>
    <w:rsid w:val="003719DF"/>
    <w:rsid w:val="003C58EB"/>
    <w:rsid w:val="00404519"/>
    <w:rsid w:val="0040619D"/>
    <w:rsid w:val="00432CDC"/>
    <w:rsid w:val="00447F6D"/>
    <w:rsid w:val="004664CC"/>
    <w:rsid w:val="00493F27"/>
    <w:rsid w:val="005864E8"/>
    <w:rsid w:val="006369BD"/>
    <w:rsid w:val="00647D67"/>
    <w:rsid w:val="0066571B"/>
    <w:rsid w:val="006D147E"/>
    <w:rsid w:val="006F3381"/>
    <w:rsid w:val="006F43A5"/>
    <w:rsid w:val="007425C0"/>
    <w:rsid w:val="00752C59"/>
    <w:rsid w:val="00793F72"/>
    <w:rsid w:val="007A09A3"/>
    <w:rsid w:val="007F1462"/>
    <w:rsid w:val="007F23B4"/>
    <w:rsid w:val="00806A51"/>
    <w:rsid w:val="008078E5"/>
    <w:rsid w:val="00832BD0"/>
    <w:rsid w:val="009C76E4"/>
    <w:rsid w:val="009F1223"/>
    <w:rsid w:val="00A053B9"/>
    <w:rsid w:val="00A11C9A"/>
    <w:rsid w:val="00A834D6"/>
    <w:rsid w:val="00AB1210"/>
    <w:rsid w:val="00B01BC0"/>
    <w:rsid w:val="00B059E7"/>
    <w:rsid w:val="00B95E94"/>
    <w:rsid w:val="00BC2EB8"/>
    <w:rsid w:val="00C070A7"/>
    <w:rsid w:val="00C07BE0"/>
    <w:rsid w:val="00C11DCE"/>
    <w:rsid w:val="00C23CA9"/>
    <w:rsid w:val="00C807B9"/>
    <w:rsid w:val="00C8091D"/>
    <w:rsid w:val="00CA0EDF"/>
    <w:rsid w:val="00CA74DA"/>
    <w:rsid w:val="00CC77F0"/>
    <w:rsid w:val="00CD473B"/>
    <w:rsid w:val="00D0652E"/>
    <w:rsid w:val="00D23CB4"/>
    <w:rsid w:val="00D543FD"/>
    <w:rsid w:val="00E41823"/>
    <w:rsid w:val="00E87507"/>
    <w:rsid w:val="00E901B5"/>
    <w:rsid w:val="00FD5F75"/>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8DB954"/>
  <w15:chartTrackingRefBased/>
  <w15:docId w15:val="{91AC66E9-4E95-438B-9371-F67220DDD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vi-VN"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E6C7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425C0"/>
    <w:pPr>
      <w:ind w:left="720"/>
      <w:contextualSpacing/>
    </w:pPr>
  </w:style>
  <w:style w:type="paragraph" w:styleId="NormalWeb">
    <w:name w:val="Normal (Web)"/>
    <w:basedOn w:val="Normal"/>
    <w:uiPriority w:val="99"/>
    <w:unhideWhenUsed/>
    <w:rsid w:val="007425C0"/>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8091D"/>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091D"/>
  </w:style>
  <w:style w:type="paragraph" w:styleId="Footer">
    <w:name w:val="footer"/>
    <w:basedOn w:val="Normal"/>
    <w:link w:val="FooterChar"/>
    <w:uiPriority w:val="99"/>
    <w:unhideWhenUsed/>
    <w:rsid w:val="00C8091D"/>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091D"/>
  </w:style>
  <w:style w:type="character" w:customStyle="1" w:styleId="text">
    <w:name w:val="text"/>
    <w:basedOn w:val="DefaultParagraphFont"/>
    <w:rsid w:val="00752C59"/>
  </w:style>
  <w:style w:type="character" w:customStyle="1" w:styleId="card-send-timesendtime">
    <w:name w:val="card-send-time__sendtime"/>
    <w:basedOn w:val="DefaultParagraphFont"/>
    <w:rsid w:val="00752C59"/>
  </w:style>
  <w:style w:type="character" w:customStyle="1" w:styleId="card-send-status">
    <w:name w:val="card-send-status"/>
    <w:basedOn w:val="DefaultParagraphFont"/>
    <w:rsid w:val="00752C59"/>
  </w:style>
  <w:style w:type="character" w:styleId="Hyperlink">
    <w:name w:val="Hyperlink"/>
    <w:basedOn w:val="DefaultParagraphFont"/>
    <w:uiPriority w:val="99"/>
    <w:unhideWhenUsed/>
    <w:rsid w:val="00793F72"/>
    <w:rPr>
      <w:color w:val="0563C1" w:themeColor="hyperlink"/>
      <w:u w:val="single"/>
    </w:rPr>
  </w:style>
  <w:style w:type="character" w:customStyle="1" w:styleId="UnresolvedMention">
    <w:name w:val="Unresolved Mention"/>
    <w:basedOn w:val="DefaultParagraphFont"/>
    <w:uiPriority w:val="99"/>
    <w:semiHidden/>
    <w:unhideWhenUsed/>
    <w:rsid w:val="00793F72"/>
    <w:rPr>
      <w:color w:val="605E5C"/>
      <w:shd w:val="clear" w:color="auto" w:fill="E1DFDD"/>
    </w:rPr>
  </w:style>
  <w:style w:type="table" w:styleId="TableGrid">
    <w:name w:val="Table Grid"/>
    <w:basedOn w:val="TableNormal"/>
    <w:uiPriority w:val="39"/>
    <w:rsid w:val="004045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E6C7A"/>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E6C7A"/>
    <w:pPr>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3619988">
      <w:bodyDiv w:val="1"/>
      <w:marLeft w:val="0"/>
      <w:marRight w:val="0"/>
      <w:marTop w:val="0"/>
      <w:marBottom w:val="0"/>
      <w:divBdr>
        <w:top w:val="none" w:sz="0" w:space="0" w:color="auto"/>
        <w:left w:val="none" w:sz="0" w:space="0" w:color="auto"/>
        <w:bottom w:val="none" w:sz="0" w:space="0" w:color="auto"/>
        <w:right w:val="none" w:sz="0" w:space="0" w:color="auto"/>
      </w:divBdr>
    </w:div>
    <w:div w:id="534972788">
      <w:bodyDiv w:val="1"/>
      <w:marLeft w:val="0"/>
      <w:marRight w:val="0"/>
      <w:marTop w:val="0"/>
      <w:marBottom w:val="0"/>
      <w:divBdr>
        <w:top w:val="none" w:sz="0" w:space="0" w:color="auto"/>
        <w:left w:val="none" w:sz="0" w:space="0" w:color="auto"/>
        <w:bottom w:val="none" w:sz="0" w:space="0" w:color="auto"/>
        <w:right w:val="none" w:sz="0" w:space="0" w:color="auto"/>
      </w:divBdr>
    </w:div>
    <w:div w:id="938222779">
      <w:bodyDiv w:val="1"/>
      <w:marLeft w:val="0"/>
      <w:marRight w:val="0"/>
      <w:marTop w:val="0"/>
      <w:marBottom w:val="0"/>
      <w:divBdr>
        <w:top w:val="none" w:sz="0" w:space="0" w:color="auto"/>
        <w:left w:val="none" w:sz="0" w:space="0" w:color="auto"/>
        <w:bottom w:val="none" w:sz="0" w:space="0" w:color="auto"/>
        <w:right w:val="none" w:sz="0" w:space="0" w:color="auto"/>
      </w:divBdr>
    </w:div>
    <w:div w:id="1128471757">
      <w:bodyDiv w:val="1"/>
      <w:marLeft w:val="0"/>
      <w:marRight w:val="0"/>
      <w:marTop w:val="0"/>
      <w:marBottom w:val="0"/>
      <w:divBdr>
        <w:top w:val="none" w:sz="0" w:space="0" w:color="auto"/>
        <w:left w:val="none" w:sz="0" w:space="0" w:color="auto"/>
        <w:bottom w:val="none" w:sz="0" w:space="0" w:color="auto"/>
        <w:right w:val="none" w:sz="0" w:space="0" w:color="auto"/>
      </w:divBdr>
      <w:divsChild>
        <w:div w:id="704792466">
          <w:marLeft w:val="0"/>
          <w:marRight w:val="0"/>
          <w:marTop w:val="0"/>
          <w:marBottom w:val="0"/>
          <w:divBdr>
            <w:top w:val="none" w:sz="0" w:space="0" w:color="auto"/>
            <w:left w:val="none" w:sz="0" w:space="0" w:color="auto"/>
            <w:bottom w:val="none" w:sz="0" w:space="0" w:color="auto"/>
            <w:right w:val="none" w:sz="0" w:space="0" w:color="auto"/>
          </w:divBdr>
          <w:divsChild>
            <w:div w:id="1638874294">
              <w:marLeft w:val="0"/>
              <w:marRight w:val="0"/>
              <w:marTop w:val="0"/>
              <w:marBottom w:val="0"/>
              <w:divBdr>
                <w:top w:val="none" w:sz="0" w:space="0" w:color="auto"/>
                <w:left w:val="none" w:sz="0" w:space="0" w:color="auto"/>
                <w:bottom w:val="none" w:sz="0" w:space="0" w:color="auto"/>
                <w:right w:val="none" w:sz="0" w:space="0" w:color="auto"/>
              </w:divBdr>
              <w:divsChild>
                <w:div w:id="1650817685">
                  <w:marLeft w:val="0"/>
                  <w:marRight w:val="-105"/>
                  <w:marTop w:val="0"/>
                  <w:marBottom w:val="0"/>
                  <w:divBdr>
                    <w:top w:val="none" w:sz="0" w:space="0" w:color="auto"/>
                    <w:left w:val="none" w:sz="0" w:space="0" w:color="auto"/>
                    <w:bottom w:val="none" w:sz="0" w:space="0" w:color="auto"/>
                    <w:right w:val="none" w:sz="0" w:space="0" w:color="auto"/>
                  </w:divBdr>
                  <w:divsChild>
                    <w:div w:id="1836333042">
                      <w:marLeft w:val="0"/>
                      <w:marRight w:val="0"/>
                      <w:marTop w:val="0"/>
                      <w:marBottom w:val="420"/>
                      <w:divBdr>
                        <w:top w:val="none" w:sz="0" w:space="0" w:color="auto"/>
                        <w:left w:val="none" w:sz="0" w:space="0" w:color="auto"/>
                        <w:bottom w:val="none" w:sz="0" w:space="0" w:color="auto"/>
                        <w:right w:val="none" w:sz="0" w:space="0" w:color="auto"/>
                      </w:divBdr>
                      <w:divsChild>
                        <w:div w:id="1668899169">
                          <w:marLeft w:val="225"/>
                          <w:marRight w:val="225"/>
                          <w:marTop w:val="0"/>
                          <w:marBottom w:val="165"/>
                          <w:divBdr>
                            <w:top w:val="none" w:sz="0" w:space="0" w:color="auto"/>
                            <w:left w:val="none" w:sz="0" w:space="0" w:color="auto"/>
                            <w:bottom w:val="none" w:sz="0" w:space="0" w:color="auto"/>
                            <w:right w:val="none" w:sz="0" w:space="0" w:color="auto"/>
                          </w:divBdr>
                          <w:divsChild>
                            <w:div w:id="1258321040">
                              <w:marLeft w:val="0"/>
                              <w:marRight w:val="165"/>
                              <w:marTop w:val="0"/>
                              <w:marBottom w:val="0"/>
                              <w:divBdr>
                                <w:top w:val="none" w:sz="0" w:space="0" w:color="auto"/>
                                <w:left w:val="none" w:sz="0" w:space="0" w:color="auto"/>
                                <w:bottom w:val="none" w:sz="0" w:space="0" w:color="auto"/>
                                <w:right w:val="none" w:sz="0" w:space="0" w:color="auto"/>
                              </w:divBdr>
                              <w:divsChild>
                                <w:div w:id="1028410355">
                                  <w:marLeft w:val="0"/>
                                  <w:marRight w:val="0"/>
                                  <w:marTop w:val="0"/>
                                  <w:marBottom w:val="0"/>
                                  <w:divBdr>
                                    <w:top w:val="none" w:sz="0" w:space="0" w:color="auto"/>
                                    <w:left w:val="none" w:sz="0" w:space="0" w:color="auto"/>
                                    <w:bottom w:val="none" w:sz="0" w:space="0" w:color="auto"/>
                                    <w:right w:val="none" w:sz="0" w:space="0" w:color="auto"/>
                                  </w:divBdr>
                                  <w:divsChild>
                                    <w:div w:id="1776704136">
                                      <w:marLeft w:val="0"/>
                                      <w:marRight w:val="0"/>
                                      <w:marTop w:val="0"/>
                                      <w:marBottom w:val="0"/>
                                      <w:divBdr>
                                        <w:top w:val="none" w:sz="0" w:space="0" w:color="auto"/>
                                        <w:left w:val="none" w:sz="0" w:space="0" w:color="auto"/>
                                        <w:bottom w:val="none" w:sz="0" w:space="0" w:color="auto"/>
                                        <w:right w:val="none" w:sz="0" w:space="0" w:color="auto"/>
                                      </w:divBdr>
                                      <w:divsChild>
                                        <w:div w:id="1873691692">
                                          <w:marLeft w:val="0"/>
                                          <w:marRight w:val="0"/>
                                          <w:marTop w:val="0"/>
                                          <w:marBottom w:val="60"/>
                                          <w:divBdr>
                                            <w:top w:val="none" w:sz="0" w:space="0" w:color="auto"/>
                                            <w:left w:val="none" w:sz="0" w:space="0" w:color="auto"/>
                                            <w:bottom w:val="none" w:sz="0" w:space="0" w:color="auto"/>
                                            <w:right w:val="none" w:sz="0" w:space="0" w:color="auto"/>
                                          </w:divBdr>
                                          <w:divsChild>
                                            <w:div w:id="1145320585">
                                              <w:marLeft w:val="0"/>
                                              <w:marRight w:val="0"/>
                                              <w:marTop w:val="0"/>
                                              <w:marBottom w:val="0"/>
                                              <w:divBdr>
                                                <w:top w:val="none" w:sz="0" w:space="0" w:color="auto"/>
                                                <w:left w:val="none" w:sz="0" w:space="0" w:color="auto"/>
                                                <w:bottom w:val="none" w:sz="0" w:space="0" w:color="auto"/>
                                                <w:right w:val="none" w:sz="0" w:space="0" w:color="auto"/>
                                              </w:divBdr>
                                            </w:div>
                                            <w:div w:id="29800196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97514922">
      <w:bodyDiv w:val="1"/>
      <w:marLeft w:val="0"/>
      <w:marRight w:val="0"/>
      <w:marTop w:val="0"/>
      <w:marBottom w:val="0"/>
      <w:divBdr>
        <w:top w:val="none" w:sz="0" w:space="0" w:color="auto"/>
        <w:left w:val="none" w:sz="0" w:space="0" w:color="auto"/>
        <w:bottom w:val="none" w:sz="0" w:space="0" w:color="auto"/>
        <w:right w:val="none" w:sz="0" w:space="0" w:color="auto"/>
      </w:divBdr>
      <w:divsChild>
        <w:div w:id="789396129">
          <w:marLeft w:val="0"/>
          <w:marRight w:val="0"/>
          <w:marTop w:val="0"/>
          <w:marBottom w:val="0"/>
          <w:divBdr>
            <w:top w:val="none" w:sz="0" w:space="0" w:color="auto"/>
            <w:left w:val="none" w:sz="0" w:space="0" w:color="auto"/>
            <w:bottom w:val="none" w:sz="0" w:space="0" w:color="auto"/>
            <w:right w:val="none" w:sz="0" w:space="0" w:color="auto"/>
          </w:divBdr>
          <w:divsChild>
            <w:div w:id="818571536">
              <w:marLeft w:val="0"/>
              <w:marRight w:val="0"/>
              <w:marTop w:val="0"/>
              <w:marBottom w:val="0"/>
              <w:divBdr>
                <w:top w:val="none" w:sz="0" w:space="0" w:color="auto"/>
                <w:left w:val="none" w:sz="0" w:space="0" w:color="auto"/>
                <w:bottom w:val="none" w:sz="0" w:space="0" w:color="auto"/>
                <w:right w:val="none" w:sz="0" w:space="0" w:color="auto"/>
              </w:divBdr>
              <w:divsChild>
                <w:div w:id="508910973">
                  <w:marLeft w:val="0"/>
                  <w:marRight w:val="-105"/>
                  <w:marTop w:val="0"/>
                  <w:marBottom w:val="0"/>
                  <w:divBdr>
                    <w:top w:val="none" w:sz="0" w:space="0" w:color="auto"/>
                    <w:left w:val="none" w:sz="0" w:space="0" w:color="auto"/>
                    <w:bottom w:val="none" w:sz="0" w:space="0" w:color="auto"/>
                    <w:right w:val="none" w:sz="0" w:space="0" w:color="auto"/>
                  </w:divBdr>
                  <w:divsChild>
                    <w:div w:id="2134980796">
                      <w:marLeft w:val="0"/>
                      <w:marRight w:val="0"/>
                      <w:marTop w:val="0"/>
                      <w:marBottom w:val="420"/>
                      <w:divBdr>
                        <w:top w:val="none" w:sz="0" w:space="0" w:color="auto"/>
                        <w:left w:val="none" w:sz="0" w:space="0" w:color="auto"/>
                        <w:bottom w:val="none" w:sz="0" w:space="0" w:color="auto"/>
                        <w:right w:val="none" w:sz="0" w:space="0" w:color="auto"/>
                      </w:divBdr>
                      <w:divsChild>
                        <w:div w:id="430782518">
                          <w:marLeft w:val="225"/>
                          <w:marRight w:val="225"/>
                          <w:marTop w:val="0"/>
                          <w:marBottom w:val="165"/>
                          <w:divBdr>
                            <w:top w:val="none" w:sz="0" w:space="0" w:color="auto"/>
                            <w:left w:val="none" w:sz="0" w:space="0" w:color="auto"/>
                            <w:bottom w:val="none" w:sz="0" w:space="0" w:color="auto"/>
                            <w:right w:val="none" w:sz="0" w:space="0" w:color="auto"/>
                          </w:divBdr>
                          <w:divsChild>
                            <w:div w:id="2140486607">
                              <w:marLeft w:val="0"/>
                              <w:marRight w:val="165"/>
                              <w:marTop w:val="0"/>
                              <w:marBottom w:val="0"/>
                              <w:divBdr>
                                <w:top w:val="none" w:sz="0" w:space="0" w:color="auto"/>
                                <w:left w:val="none" w:sz="0" w:space="0" w:color="auto"/>
                                <w:bottom w:val="none" w:sz="0" w:space="0" w:color="auto"/>
                                <w:right w:val="none" w:sz="0" w:space="0" w:color="auto"/>
                              </w:divBdr>
                              <w:divsChild>
                                <w:div w:id="1290740261">
                                  <w:marLeft w:val="0"/>
                                  <w:marRight w:val="0"/>
                                  <w:marTop w:val="0"/>
                                  <w:marBottom w:val="0"/>
                                  <w:divBdr>
                                    <w:top w:val="none" w:sz="0" w:space="0" w:color="auto"/>
                                    <w:left w:val="none" w:sz="0" w:space="0" w:color="auto"/>
                                    <w:bottom w:val="none" w:sz="0" w:space="0" w:color="auto"/>
                                    <w:right w:val="none" w:sz="0" w:space="0" w:color="auto"/>
                                  </w:divBdr>
                                  <w:divsChild>
                                    <w:div w:id="1312632016">
                                      <w:marLeft w:val="0"/>
                                      <w:marRight w:val="0"/>
                                      <w:marTop w:val="0"/>
                                      <w:marBottom w:val="0"/>
                                      <w:divBdr>
                                        <w:top w:val="none" w:sz="0" w:space="0" w:color="auto"/>
                                        <w:left w:val="none" w:sz="0" w:space="0" w:color="auto"/>
                                        <w:bottom w:val="none" w:sz="0" w:space="0" w:color="auto"/>
                                        <w:right w:val="none" w:sz="0" w:space="0" w:color="auto"/>
                                      </w:divBdr>
                                      <w:divsChild>
                                        <w:div w:id="621695664">
                                          <w:marLeft w:val="0"/>
                                          <w:marRight w:val="0"/>
                                          <w:marTop w:val="0"/>
                                          <w:marBottom w:val="60"/>
                                          <w:divBdr>
                                            <w:top w:val="none" w:sz="0" w:space="0" w:color="auto"/>
                                            <w:left w:val="none" w:sz="0" w:space="0" w:color="auto"/>
                                            <w:bottom w:val="none" w:sz="0" w:space="0" w:color="auto"/>
                                            <w:right w:val="none" w:sz="0" w:space="0" w:color="auto"/>
                                          </w:divBdr>
                                          <w:divsChild>
                                            <w:div w:id="2050837167">
                                              <w:marLeft w:val="0"/>
                                              <w:marRight w:val="0"/>
                                              <w:marTop w:val="0"/>
                                              <w:marBottom w:val="0"/>
                                              <w:divBdr>
                                                <w:top w:val="none" w:sz="0" w:space="0" w:color="auto"/>
                                                <w:left w:val="none" w:sz="0" w:space="0" w:color="auto"/>
                                                <w:bottom w:val="none" w:sz="0" w:space="0" w:color="auto"/>
                                                <w:right w:val="none" w:sz="0" w:space="0" w:color="auto"/>
                                              </w:divBdr>
                                            </w:div>
                                            <w:div w:id="105411255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6428717">
      <w:bodyDiv w:val="1"/>
      <w:marLeft w:val="0"/>
      <w:marRight w:val="0"/>
      <w:marTop w:val="0"/>
      <w:marBottom w:val="0"/>
      <w:divBdr>
        <w:top w:val="none" w:sz="0" w:space="0" w:color="auto"/>
        <w:left w:val="none" w:sz="0" w:space="0" w:color="auto"/>
        <w:bottom w:val="none" w:sz="0" w:space="0" w:color="auto"/>
        <w:right w:val="none" w:sz="0" w:space="0" w:color="auto"/>
      </w:divBdr>
    </w:div>
    <w:div w:id="2005820551">
      <w:bodyDiv w:val="1"/>
      <w:marLeft w:val="0"/>
      <w:marRight w:val="0"/>
      <w:marTop w:val="0"/>
      <w:marBottom w:val="0"/>
      <w:divBdr>
        <w:top w:val="none" w:sz="0" w:space="0" w:color="auto"/>
        <w:left w:val="none" w:sz="0" w:space="0" w:color="auto"/>
        <w:bottom w:val="none" w:sz="0" w:space="0" w:color="auto"/>
        <w:right w:val="none" w:sz="0" w:space="0" w:color="auto"/>
      </w:divBdr>
    </w:div>
    <w:div w:id="2114476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g"/><Relationship Id="rId18" Type="http://schemas.openxmlformats.org/officeDocument/2006/relationships/hyperlink" Target="https://dienmaycholon.vn/kinh-nghiem-mua-sam/meo-bao-quan-rau-trong-tu-lanh-ca-tuan-ma-van-tuoi-bang-1-toi-giay" TargetMode="External"/><Relationship Id="rId26" Type="http://schemas.openxmlformats.org/officeDocument/2006/relationships/hyperlink" Target="http://tuhaoviet.vn/thong-tin-huu-ich/vi-sao-nen-an-canh-cua-rau-day-hang-ngay-n11505.html" TargetMode="External"/><Relationship Id="rId3" Type="http://schemas.openxmlformats.org/officeDocument/2006/relationships/styles" Target="styles.xml"/><Relationship Id="rId21" Type="http://schemas.openxmlformats.org/officeDocument/2006/relationships/hyperlink" Target="https://www.vinmec.com/vi/tin-tuc/thong-tin-suc-khoe/suc-khoe-tong-quat/bieu-hien-khi-co-nhiem-vi-khuan-salmonella/"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cet.edu.vn/nhung-cach-bao-quan-rau-tuoi" TargetMode="External"/><Relationship Id="rId25" Type="http://schemas.openxmlformats.org/officeDocument/2006/relationships/hyperlink" Target="https://www.noron.vn/post/nhu-the-nao-duoc-goi-la-thuc-pham-sach-qlk4sct6e33" TargetMode="Externa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hyperlink" Target="https://www.vinmec.com/vi/tin-tuc/thong-tin-suc-khoe/suc-khoe-tong-quat/vi-khuan-e-coli-co-vai-tro-gi-trong-co-va-thuong-gay-benh-gi/"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vinmec.com/vi/tin-tuc/thong-tin-suc-khoe/suc-khoe-tong-quat/vi-khuan-proteus-gay-benh-duong-ruot/" TargetMode="Externa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hyperlink" Target="https://www.vinmec.com/vi/tin-tuc/thong-tin-suc-khoe/suc-khoe-tong-quat/vi-khuan-tu-cau-staphylococcus-gay-benh-gi/" TargetMode="External"/><Relationship Id="rId28" Type="http://schemas.openxmlformats.org/officeDocument/2006/relationships/fontTable" Target="fontTable.xml"/><Relationship Id="rId10" Type="http://schemas.openxmlformats.org/officeDocument/2006/relationships/image" Target="media/image3.jpg"/><Relationship Id="rId19" Type="http://schemas.openxmlformats.org/officeDocument/2006/relationships/hyperlink" Target="https://hc.com.vn/ords/ni--cach-bao-quan-cua-trong-tu-lanh" TargetMode="Externa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 Id="rId22" Type="http://schemas.openxmlformats.org/officeDocument/2006/relationships/hyperlink" Target="https://vi.wikipedia.org/wiki/Vibrio" TargetMode="External"/><Relationship Id="rId27" Type="http://schemas.openxmlformats.org/officeDocument/2006/relationships/footer" Target="footer1.xml"/></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D0C6D8-FC06-4F0E-855C-88A8D3E8A4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14</Pages>
  <Words>1910</Words>
  <Characters>10891</Characters>
  <Application>Microsoft Office Word</Application>
  <DocSecurity>0</DocSecurity>
  <Lines>90</Lines>
  <Paragraphs>25</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12776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phuong Hong</dc:creator>
  <cp:keywords/>
  <dc:description/>
  <cp:lastModifiedBy>LENOVO</cp:lastModifiedBy>
  <cp:revision>3</cp:revision>
  <dcterms:created xsi:type="dcterms:W3CDTF">2021-07-25T08:23:00Z</dcterms:created>
  <dcterms:modified xsi:type="dcterms:W3CDTF">2021-07-25T08:38:00Z</dcterms:modified>
</cp:coreProperties>
</file>